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color w:val="006EB8"/>
          <w:sz w:val="20"/>
          <w:szCs w:val="20"/>
          <w:lang w:eastAsia="pl-PL"/>
        </w:rPr>
      </w:pPr>
    </w:p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color w:val="006EB8"/>
          <w:sz w:val="20"/>
          <w:szCs w:val="20"/>
          <w:lang w:eastAsia="pl-PL"/>
        </w:rPr>
      </w:pPr>
    </w:p>
    <w:p w:rsidR="006C545D" w:rsidRDefault="006C545D" w:rsidP="006C545D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OTWARTE FUNDUSZY EUROPEJSKICH 2016 NA MAZOWSZU</w:t>
      </w:r>
    </w:p>
    <w:p w:rsidR="00BE4827" w:rsidRPr="007B5DFD" w:rsidRDefault="00BE4827" w:rsidP="006C545D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12-15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2016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4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Centrum Badań Biomedycznych SGGW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Nowoursynowska 100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02-797 Warszawa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sz w:val="20"/>
          <w:szCs w:val="20"/>
          <w:u w:val="single"/>
        </w:rPr>
        <w:t xml:space="preserve"> </w:t>
      </w: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09:00 - 15:00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09:00 - 15:00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Centrum Badań Biomedycznych (CBB) stanowi zintegrowany zespół laboratoriów do badań na zwierzętach na Wydziale Medycyny Weterynaryjnej SGGW w Warszawie, służący nowoczesnym badaniom w obszarze medycyny i weterynarii, w zakresie fizjologii i patofizjologii zwierząt (także rozumianych jako model dla człowieka) oraz badaniom chorób i schorzeń stanowiących zagrożenie dla zdrowia publicznego.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Centrum Badań Biomedycznych znajdują się: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Laboratorium Diagnostyki Obrazowej,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Laboratorium Biologii Molekularnej,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Hodowli Komórek i Tkanek,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Laboratorium Biotechnologii,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Laboratorium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Nanotechnologii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Nanoinżynierii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Pracownia Elektromiografii.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Laboratorium Diagnostyki Obrazowej wyposażone m.in. w MRI, CT i unikatowy pierwszy w świecie system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MRIgFUS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umożliwiający wykorzystanie najnowszych technik obrazowania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in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vivo do oceny zachodzących zjawisk w organizmie jak i do nieinwazyjnej terapii chorób nowotworowych. Laboratorium należy do najnowocześniejszych tego typu jednostek na świecie.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Zapraszamy do odwiedzenia i zapoznania się z pracą Kliniki.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Zaplanowaliśmy oprowadzanie po laboratoriach o każdej pełnej godzinie. Grupy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max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. 20 osób. </w:t>
      </w:r>
    </w:p>
    <w:p w:rsidR="00933B3D" w:rsidRPr="00933B3D" w:rsidRDefault="00933B3D" w:rsidP="00BE482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33B3D">
        <w:rPr>
          <w:rFonts w:ascii="Arial" w:hAnsi="Arial" w:cs="Arial"/>
          <w:b/>
          <w:sz w:val="20"/>
          <w:szCs w:val="20"/>
        </w:rPr>
        <w:lastRenderedPageBreak/>
        <w:t>Dotyczy projektu zrealizowanego w ramach Regionalnego Programu Operacyjnego Województwa Mazowieckiego 2007-2013</w:t>
      </w:r>
      <w:r w:rsidRPr="00933B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933B3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Tytuł projektu: Centrum Badań Biomedycznych , </w:t>
      </w:r>
      <w:r w:rsidRPr="00933B3D">
        <w:rPr>
          <w:rFonts w:ascii="Arial" w:eastAsia="Times New Roman" w:hAnsi="Arial" w:cs="Arial"/>
          <w:b/>
          <w:bCs/>
          <w:iCs/>
          <w:sz w:val="20"/>
          <w:lang w:eastAsia="pl-PL"/>
        </w:rPr>
        <w:t>Beneficjent:</w:t>
      </w:r>
      <w:r w:rsidRPr="00933B3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 </w:t>
      </w:r>
      <w:r w:rsidRPr="00933B3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Szkoła Główna Gospodarstwa Wiejskiego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.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2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Skansen &amp; Spa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Narutowicza 64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09-200 Sierpc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Sobota, 14-05-2016, godz. 09:00 - 21:00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09:00 - 21:00</w:t>
      </w:r>
    </w:p>
    <w:p w:rsidR="006C545D" w:rsidRPr="007B5DF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do zwiedzania Muzeum Wsi Mazowieckiej w Sierpcu, w którym prezentujemy: 10 zagród chłopskich z końca XIX i początku XX wieku ukazujące obyczaje i życie dawnej wsi mazowieckiej, wystawy stałe w galerii rzeźby, powozowni oraz dworze ziemiańskim, pokazy prac gospodarskich i rękodzieła ludowego.</w:t>
      </w:r>
    </w:p>
    <w:p w:rsidR="006C545D" w:rsidRPr="007B5DF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Bilet wstępu w promocyjnej cenie 1 zł.</w:t>
      </w:r>
    </w:p>
    <w:p w:rsidR="006C545D" w:rsidRPr="007B5DF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Zapraszamy do zapoznania się z Centrum kulturalno – rekreacyjnym, które funkcjonuje pod nazwą 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 &amp; Spa w Sierpcu. Jest to nowoczesne, wybudowane w harmonii z naturą, komfortowe centrum hotelowo-konferencyjne z kompleksem SPA, łączące polską tradycję z najnowszymi trendami w architekturze. Obiekt stwarza doskonałe warunki zarówno do odpoczynku i rekreacji, jak również do organizacji konferencji, szkoleń i różnego rodzaju imprez okolicznościowych.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10:00 - 21:00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&amp; Spa w Sierpcu zaprasza i oferuje 20% zniżki na dania serwowane w restauracji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A´la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carte oraz restauracji regionalnej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12:00 - 21:00</w:t>
      </w:r>
    </w:p>
    <w:p w:rsidR="006C545D" w:rsidRPr="00424B9B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&amp; SPA w Sierpcu zaprasza do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Folkbaru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i kręgielni – doskonałe miejsce na integrację i spędzenie czasu w zaprzyjaźnionym gronie oraz oferuje 20% zniżki na grę w kręgle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12:00 - 21:00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&amp; SPA w Sierpcu zaprasza i oferuje 20% zniżki na korzystanie ze strefy basenów oraz SPA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09:00 - 21:00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&amp; SPA w Sierpcu oferuje 20% zniżki na nocleg w dniu 14/15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maja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2016 r. Po dokonaniu wstępnej rezerwacji pod nr telefonu 24/2751122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16:00 - 17:00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Hotel Skansen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Conference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&amp; Spa w Sierpcu - sala widowiskowa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Zapraszamy na koncert Miejskiej Młodzieżowej Orkiestry Dętej Ochotniczej Straży Pożarnej w Sierpcu - wstęp wolny</w:t>
      </w:r>
    </w:p>
    <w:p w:rsidR="00FD19BD" w:rsidRDefault="00FD19BD" w:rsidP="00FD19BD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: Budowa centrum kulturalno-rekreacyjnego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  <w:t>w Muzeum Wsi Mazowieckiej w Sierpcu. Beneficjent: Muzeum Wsi Mazowieckiej w Sierpcu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5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Spotkanie z energią odnawialną w Centrum Badawczym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Akademijna 27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05-110 Jabłonna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Czwartek, 12-05-2016, godz. 10:00 - 13:00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10:00 - 13:00</w:t>
      </w:r>
    </w:p>
    <w:p w:rsidR="006C545D" w:rsidRDefault="006C545D" w:rsidP="006C545D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Utworzone w ramach projektu Centrum badawcze jest najnowocześniejszym w Polsce i jednym z najnowocześniejszych w Europie zespołem laboratoriów badawczych zajmujących się wykorzystaniem energii odnawialnej. Stanowi zaplecze laboratoryjne pozwalające na realizację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własnych projektów badawczych Instytutu Maszyn Przepływowych PAN z Gdańska oraz projektów realizowanych wspólnie z innymi placówkami naukowymi PAN, wyższymi uczelniami jak i również jednostkami badawczo-rozwojowymi blisko związanymi tematycznie i posiadającymi bogate doświadczenie w zakresie konwersji energii i źródeł odnawialnych.</w:t>
      </w:r>
      <w:r w:rsidRPr="007B5DF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94D46" w:rsidRPr="00594D46" w:rsidRDefault="00594D46" w:rsidP="00594D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594D46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Pr="00594D4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594D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Pr="00594D46">
        <w:rPr>
          <w:rFonts w:ascii="Arial" w:hAnsi="Arial" w:cs="Arial"/>
          <w:b/>
          <w:sz w:val="20"/>
          <w:szCs w:val="20"/>
        </w:rPr>
        <w:t xml:space="preserve">Centrum Badawcze Polskiej Akademii Nauk "Konwersja Energii i Źródła Odnawialne w gminie Jabłonna" </w:t>
      </w:r>
      <w:r w:rsidRPr="00594D46">
        <w:rPr>
          <w:rFonts w:ascii="Arial" w:eastAsia="Times New Roman" w:hAnsi="Arial" w:cs="Arial"/>
          <w:b/>
          <w:sz w:val="18"/>
          <w:szCs w:val="18"/>
          <w:lang w:eastAsia="pl-PL"/>
        </w:rPr>
        <w:t>Beneficjent:</w:t>
      </w:r>
      <w:r w:rsidRPr="00594D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Instytut Maszyn Przepływowych im. Roberta </w:t>
      </w:r>
      <w:proofErr w:type="spellStart"/>
      <w:r w:rsidRPr="00594D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Szewalskiego</w:t>
      </w:r>
      <w:proofErr w:type="spellEnd"/>
      <w:r w:rsidRPr="00594D4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Polskiej Akademii Nauk </w:t>
      </w:r>
    </w:p>
    <w:p w:rsidR="006C545D" w:rsidRPr="007B5DFD" w:rsidRDefault="006C545D" w:rsidP="006C545D">
      <w:pPr>
        <w:spacing w:line="360" w:lineRule="auto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6C545D" w:rsidRPr="007B5DFD" w:rsidRDefault="006C545D" w:rsidP="006C545D">
      <w:pPr>
        <w:spacing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3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Nauka w technice, medycynie i ochronie środowiska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 xml:space="preserve">Andrzeja </w:t>
      </w:r>
      <w:proofErr w:type="spellStart"/>
      <w:r w:rsidRPr="007B5DFD">
        <w:rPr>
          <w:rFonts w:ascii="Arial" w:hAnsi="Arial" w:cs="Arial"/>
          <w:b/>
          <w:sz w:val="20"/>
          <w:szCs w:val="20"/>
        </w:rPr>
        <w:t>Sołtana</w:t>
      </w:r>
      <w:proofErr w:type="spellEnd"/>
      <w:r w:rsidRPr="007B5DFD">
        <w:rPr>
          <w:rFonts w:ascii="Arial" w:hAnsi="Arial" w:cs="Arial"/>
          <w:b/>
          <w:sz w:val="20"/>
          <w:szCs w:val="20"/>
        </w:rPr>
        <w:t xml:space="preserve"> 7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05-400 Otwock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Dzień otwarty:</w:t>
      </w:r>
      <w:r w:rsidRPr="007B5DFD">
        <w:rPr>
          <w:rFonts w:ascii="Arial" w:hAnsi="Arial" w:cs="Arial"/>
          <w:sz w:val="20"/>
          <w:szCs w:val="20"/>
        </w:rPr>
        <w:t xml:space="preserve">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10:00 - 15:00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Piątek, 13-05-2016, godz. 10:00 - 15:00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10:00 - 15:00</w:t>
      </w:r>
    </w:p>
    <w:p w:rsidR="006C545D" w:rsidRPr="007B5DFD" w:rsidRDefault="006C545D" w:rsidP="006C54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Park Naukowo - Technologiczny: na styku nauki i biznesu - możliwości, oferta. </w:t>
      </w:r>
    </w:p>
    <w:p w:rsidR="006C545D" w:rsidRPr="007B5DFD" w:rsidRDefault="006C545D" w:rsidP="006C545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Jak powstają akceleratory dla medycyny i nie tylko.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Ekologia - pomiar, śledzenie i przewidywanie zanieczyszczeń powietrza.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Gorąca plazma - możliwe zastosowania. </w:t>
      </w:r>
    </w:p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6453" w:rsidRPr="00CC6453" w:rsidRDefault="00CC6453" w:rsidP="00CC6453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6453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Pr="00CC645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C645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C6453">
        <w:rPr>
          <w:rFonts w:ascii="Arial" w:hAnsi="Arial" w:cs="Arial"/>
          <w:b/>
          <w:sz w:val="20"/>
          <w:szCs w:val="20"/>
        </w:rPr>
        <w:t xml:space="preserve">Tytuł projektu: Wzmocnienie potencjału innowacyjnego ośrodka w Świerku w zakresie rozwoju technologii wykorzystujących promieniowanie jonizujące. </w:t>
      </w:r>
      <w:r w:rsidRPr="00CC6453">
        <w:rPr>
          <w:rFonts w:ascii="Arial" w:hAnsi="Arial" w:cs="Arial"/>
          <w:b/>
          <w:color w:val="000000"/>
          <w:sz w:val="20"/>
          <w:szCs w:val="20"/>
        </w:rPr>
        <w:t xml:space="preserve">Beneficjent: </w:t>
      </w:r>
      <w:r w:rsidRPr="00CC6453">
        <w:rPr>
          <w:rFonts w:ascii="Arial" w:hAnsi="Arial" w:cs="Arial"/>
          <w:b/>
          <w:sz w:val="20"/>
          <w:szCs w:val="20"/>
        </w:rPr>
        <w:t>Narodowe Centrum Badań Jądrowych w Świerku</w:t>
      </w:r>
      <w:r>
        <w:rPr>
          <w:rFonts w:ascii="Arial" w:hAnsi="Arial" w:cs="Arial"/>
          <w:b/>
          <w:sz w:val="20"/>
          <w:szCs w:val="20"/>
        </w:rPr>
        <w:t>.</w:t>
      </w:r>
    </w:p>
    <w:p w:rsidR="00CC6453" w:rsidRPr="007B5DFD" w:rsidRDefault="00CC6453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95325" cy="704850"/>
            <wp:effectExtent l="19050" t="0" r="9525" b="0"/>
            <wp:docPr id="6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NOWODWORSKA MAJÓWKA 2016 - Park Trzech Kultur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 xml:space="preserve">Poniatowskiego 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05-160 Nowy Dwór Mazowiecki - Twierdza Modlin </w:t>
      </w:r>
    </w:p>
    <w:p w:rsidR="00AC0CBC" w:rsidRDefault="006C545D" w:rsidP="00AC0CBC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Sobota, 14-05-2016, godz. 11:00 - 22:00</w:t>
      </w:r>
    </w:p>
    <w:p w:rsidR="006C545D" w:rsidRPr="00AC0CBC" w:rsidRDefault="006C545D" w:rsidP="00AC0CBC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11:00 - 14:00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Zapraszamy do parku na spotkanie z trzema kulturami (francuską, rosyjską i polską), które miały wpływ na historię Twierdzy Modlin.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 alejach parkowych odwiedzający będą mogli napotkać spacerujących żołnierzy w strojach z różnych epok. Przewidziane są również scen</w:t>
      </w:r>
      <w:r w:rsidR="00AC0CBC">
        <w:rPr>
          <w:rFonts w:ascii="Arial" w:eastAsia="Times New Roman" w:hAnsi="Arial" w:cs="Arial"/>
          <w:sz w:val="20"/>
          <w:szCs w:val="20"/>
          <w:lang w:eastAsia="pl-PL"/>
        </w:rPr>
        <w:t xml:space="preserve">ki rodzajowe i wspólne zajęcia.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t>Dzieci mają szansę poznać Baśkę Murmańską – maskotkę białej niedźwiedzicy, która promować będzie specjalnie dla nich utworzony szlak (więcej o szlaku tutaj: http://www.baskamurmanska.pl/)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14:00 - 16:00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Najmłodsi będą mogli wziąć udział w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Biegiach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Przełajowych „Grand Prix Parku Trzech Kultur”, które zorganizowane zostaną w parku i okolicach.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Zachęcamy do udziału: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przedszkolaki;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klasy I-III;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klasy IV – VI;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gimnazjaliści;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kategoria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open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Zapisy w biurze zawodów w parku.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20:00 - 22:00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Warto również przyjść i zobaczyć film historyczny do którego zdjęcia kręcone były w Twierdzy Modlin, pt. „1920 Bitwa Warszawska” z cyklu „Modlińskie plenerowe projekcje filmowe”. Film w reżyserii Jerzego Hoffmana.</w:t>
      </w:r>
    </w:p>
    <w:p w:rsidR="001F69AD" w:rsidRPr="001F69AD" w:rsidRDefault="001F69AD" w:rsidP="002C1E5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69AD">
        <w:rPr>
          <w:rFonts w:ascii="Arial" w:hAnsi="Arial" w:cs="Arial"/>
          <w:b/>
          <w:sz w:val="20"/>
          <w:szCs w:val="20"/>
        </w:rPr>
        <w:lastRenderedPageBreak/>
        <w:t>Dotyczy projektu zrealizowanego w ramach Regionalnego Programu Operacyjnego Województwa Mazowieckiego 2007-2013</w:t>
      </w:r>
      <w:r w:rsidRPr="001F69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1F69AD">
        <w:rPr>
          <w:rFonts w:ascii="Arial" w:hAnsi="Arial" w:cs="Arial"/>
          <w:b/>
          <w:sz w:val="20"/>
          <w:szCs w:val="20"/>
          <w:shd w:val="clear" w:color="auto" w:fill="FFFFFF"/>
        </w:rPr>
        <w:t xml:space="preserve">Twierdza Modlin – ponadregionalny produkt turystyki weekendowej. Poprawa oferty kulturalnej poprzez wykorzystanie walorów „Parku Trzech Kultur” </w:t>
      </w:r>
      <w:r w:rsidRPr="001F69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Beneficjent:</w:t>
      </w:r>
      <w:r w:rsidRPr="001F69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Miasto Nowy Dwór Mazowiecki</w:t>
      </w:r>
      <w:r w:rsidR="002C1E5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1F69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7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Zwiedzanie Muzeum Wsi Radomskiej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Szydłowiecka 30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26-600 Radom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sz w:val="20"/>
          <w:szCs w:val="20"/>
          <w:u w:val="single"/>
        </w:rPr>
        <w:t xml:space="preserve"> </w:t>
      </w: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10:00 - 14:00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10:00 - 14:00</w:t>
      </w:r>
    </w:p>
    <w:p w:rsidR="00B308A9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W ramach Dni Otwartych zapraszamy wszystkich do zwiedzania Muzeum Wsi Radomskiej, w tym obiektów wybudowanych w ramach trasy turystycznej "Zdarzyło się kiedyś nad wodą..." w ramach trasy będzie możliwość zobaczenia m.in.: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Zagrody z Solca,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Młynu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z Zofiówki,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Młynu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z Zajączkowa (uczestnicy będą mieli okazję zaobserwować pracę młyna wodnego),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Traku z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Molend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Ponadto, będzie możliwość: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udziału w warsztatach muzealnych "Od rośliny do tkaniny",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pozyskać włókno lniane przy użyciu tradycyjnych narzędzi - cierlicy i międlicy,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tkać na ramkach tkackich,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zobaczyć pokaz tkania na warsztacie tkackim.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tym dniu wejście do Muzeum w promocyjnej cenie 1 zł. </w:t>
      </w:r>
    </w:p>
    <w:p w:rsidR="007479CF" w:rsidRPr="003E0B0E" w:rsidRDefault="00937706" w:rsidP="002C1E5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37706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 „</w:t>
      </w:r>
      <w:r w:rsidRPr="00937706">
        <w:rPr>
          <w:b/>
        </w:rPr>
        <w:t>Zdarzyło się kiedyś nad wodą – trasa turystyczna w radomskim skansenie</w:t>
      </w:r>
      <w:r w:rsidRPr="00937706">
        <w:rPr>
          <w:rFonts w:ascii="Arial" w:hAnsi="Arial" w:cs="Arial"/>
          <w:b/>
          <w:sz w:val="20"/>
          <w:szCs w:val="20"/>
        </w:rPr>
        <w:t>”</w:t>
      </w:r>
      <w:r w:rsidR="007479CF">
        <w:rPr>
          <w:rFonts w:ascii="Arial" w:hAnsi="Arial" w:cs="Arial"/>
          <w:b/>
          <w:sz w:val="20"/>
          <w:szCs w:val="20"/>
        </w:rPr>
        <w:t>.</w:t>
      </w:r>
      <w:r w:rsidR="007479CF" w:rsidRPr="007479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7479CF" w:rsidRPr="003E0B0E">
        <w:rPr>
          <w:rFonts w:ascii="Arial" w:eastAsia="Calibri" w:hAnsi="Arial" w:cs="Arial"/>
          <w:b/>
          <w:sz w:val="20"/>
          <w:szCs w:val="20"/>
        </w:rPr>
        <w:t>Beneficjent: Muzeum Wsi Radomskiej w Radomiu</w:t>
      </w:r>
      <w:r w:rsidR="007479CF">
        <w:rPr>
          <w:rFonts w:ascii="Arial" w:eastAsia="Calibri" w:hAnsi="Arial" w:cs="Arial"/>
          <w:b/>
          <w:sz w:val="20"/>
          <w:szCs w:val="20"/>
        </w:rPr>
        <w:t>.</w:t>
      </w:r>
    </w:p>
    <w:p w:rsidR="00937706" w:rsidRPr="00937706" w:rsidRDefault="00937706" w:rsidP="002C1E5F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</w:rPr>
      </w:pPr>
    </w:p>
    <w:p w:rsidR="00937706" w:rsidRPr="007B5DFD" w:rsidRDefault="00937706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308A9" w:rsidRPr="007B5DFD" w:rsidRDefault="00B308A9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8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</w:t>
      </w:r>
      <w:proofErr w:type="spellStart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Zrewitalizowany</w:t>
      </w:r>
      <w:proofErr w:type="spellEnd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Szydłowiec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Rynek Wielki 1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26-500 Szydłowiec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sz w:val="20"/>
          <w:szCs w:val="20"/>
          <w:u w:val="single"/>
        </w:rPr>
        <w:t xml:space="preserve"> </w:t>
      </w:r>
      <w:r w:rsidRPr="007B5DFD">
        <w:rPr>
          <w:rFonts w:ascii="Arial" w:hAnsi="Arial" w:cs="Arial"/>
          <w:b/>
          <w:sz w:val="20"/>
          <w:szCs w:val="20"/>
          <w:u w:val="single"/>
        </w:rPr>
        <w:t>Piątek, 13-05-2016, godz. 10:00 - 20:00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10:00 - 20:00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W ramach Dni Otwartych zapraszamy do zwiedzania udostępnionych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zrewitalizowanych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obiektów tj.: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hotelu "Pod Dębem",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Wieży Ratuszowej,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Regionalnego Centrum Biblioteczno-multimedialnego i Zamku.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10:00 - 14:00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"SZYDŁOWIEC PO REWITALIZACJI" wystawa na Rynku Wielkim.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Wystawa fotografii obiektów przed i po rewitalizacji w celu uwidocznienia zakresu wykonanych prac w ramach Projektu Kluczowego.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10:00 - 14:00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WSZYSTKO O PROJEKCIE KLUCZOWYM - zapraszamy do punktu informacyjnego, na którym zwiedzający będą się mogli dowiedzieć szczegółów o rewitalizacji szydłowieckich zabytków, otrzymać wydawnictwa i materiały promocyjne.</w:t>
      </w:r>
    </w:p>
    <w:p w:rsidR="00AC0CBC" w:rsidRPr="00AC0CBC" w:rsidRDefault="00AC0CBC" w:rsidP="00AC0CBC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C0CBC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Pr="00AC0CBC">
        <w:rPr>
          <w:rFonts w:ascii="Arial" w:eastAsia="Calibri" w:hAnsi="Arial" w:cs="Arial"/>
          <w:b/>
          <w:sz w:val="20"/>
          <w:szCs w:val="20"/>
        </w:rPr>
        <w:t xml:space="preserve"> Odnowa zabytkowych obiektów i przestrzeni publicznej w Szydłowcu, poprawa funkcjonalności i dostępności infrastruktury kulturalnej i turystycznej dla mieszkańców Mazowsza</w:t>
      </w:r>
      <w:r w:rsidRPr="00AC0CBC">
        <w:rPr>
          <w:rFonts w:ascii="Arial" w:hAnsi="Arial" w:cs="Arial"/>
          <w:b/>
          <w:sz w:val="20"/>
          <w:szCs w:val="20"/>
        </w:rPr>
        <w:t xml:space="preserve">, </w:t>
      </w:r>
      <w:r w:rsidRPr="00AC0CBC">
        <w:rPr>
          <w:rFonts w:ascii="Arial" w:eastAsia="Calibri" w:hAnsi="Arial" w:cs="Arial"/>
          <w:b/>
          <w:sz w:val="20"/>
          <w:szCs w:val="20"/>
        </w:rPr>
        <w:t>Beneficjent: Gmina Szydłowiec</w:t>
      </w:r>
      <w:r>
        <w:rPr>
          <w:rFonts w:ascii="Arial" w:eastAsia="Calibri" w:hAnsi="Arial" w:cs="Arial"/>
          <w:b/>
          <w:sz w:val="20"/>
          <w:szCs w:val="20"/>
        </w:rPr>
        <w:t xml:space="preserve">. </w:t>
      </w:r>
    </w:p>
    <w:p w:rsidR="00AC0CBC" w:rsidRPr="007B5DFD" w:rsidRDefault="00AC0CBC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489C" w:rsidRDefault="00D5489C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489C" w:rsidRDefault="00D5489C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489C" w:rsidRDefault="00D5489C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489C" w:rsidRPr="007B5DFD" w:rsidRDefault="00D5489C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9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Muzeum Romantyzmu w Opinogórze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Zygmunta Krasińskiego 9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06-406 Opinogóra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Sobota, 14-05-2016, godz. 18:00 - 23:00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17:00 - 23:00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W ramach Dni Otwartych zapraszamy do bezpłatnego zwiedzania Muzeum Romantyzmu w Opinogórze i czas pełen atrakcji.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Wśród nich m.in.: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promocja wydawnictwa pokonferencyjnego „Wincenty Krasiński i życie społeczno -kulturalne Warszawy i Królestwa Polskiego”;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spektakl „Podróż za horyzont” w wykonaniu Teatru Lalek IGRASZKA;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spotkanie słowno – muzyczne „Za zielonymi drzwiami” poświęcone twórczości ks. Jana Twardowskiego w wykonaniu Teresy Lipowskiej i Grzegorza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Gieraka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koncert zespołu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Monday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Girls „Musicale, Musicale” – piosenki z musicali filmowych;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koncert zespołu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Madrugada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Flamenco.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Liczymy na przybycie do Muzeum sympatyków, miłośników organizowanych przez nas wydarzeń, </w:t>
      </w:r>
      <w:r w:rsidR="00F4250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a także wszystkich tych, którzy ten czas, kiedy drzwi naszych ekspozycji są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otwarte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, postanowią spędzić w Muzeum Romantyzmu w Opinogórze.</w:t>
      </w:r>
    </w:p>
    <w:p w:rsidR="00EA4CEF" w:rsidRPr="00F01EA9" w:rsidRDefault="00EA4CEF" w:rsidP="00F01EA9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1EA9">
        <w:rPr>
          <w:rFonts w:ascii="Arial" w:eastAsia="Times New Roman" w:hAnsi="Arial" w:cs="Arial"/>
          <w:b/>
          <w:sz w:val="20"/>
          <w:szCs w:val="20"/>
          <w:lang w:eastAsia="pl-PL"/>
        </w:rPr>
        <w:t>Dotyczy projektu zrealizowanego w ramach Regionalnego Programu Operacyjnego Województwa Mazowieckiego 2007 – 2013. Zwiększenie dostępności do kultury – stworzenie Międzynarodowego Ośrodka Edukacji i Dziedzictwa Kulturowego w Muzeum Romantyzmu w Opinogórze. Etap I: zaplecze edukacyjne, folwarczne, gospodarcze i park krajobrazowy. Beneficjent: Opinogóra</w:t>
      </w:r>
    </w:p>
    <w:p w:rsidR="00F50AE3" w:rsidRPr="007B5DFD" w:rsidRDefault="00F50AE3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65A8" w:rsidRPr="007B5DFD" w:rsidRDefault="003C65A8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95325" cy="704850"/>
            <wp:effectExtent l="19050" t="0" r="9525" b="0"/>
            <wp:docPr id="10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Poznaj historię miejsca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 xml:space="preserve">Droga Palmirska 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05-152 Czosnów Palmiry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Sobota, 14-05-2016, godz. 10:00 - 19:30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12:00 - 19:00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W ramach Dni Otwartych wszystkich zainteresowanych zapraszamy na projekcję filmów pt.: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"Akcja AB";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"Kobieta walcząca, senator Helena Jaroszewicz".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Projekcja odbędzie się w sali edukacyjnej Muzeum - Miejscu Pamięci Palmiry.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Wstęp bezpłatny</w:t>
      </w:r>
    </w:p>
    <w:p w:rsidR="00A728B0" w:rsidRPr="00A728B0" w:rsidRDefault="00A728B0" w:rsidP="00A72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28B0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Pr="00A728B0">
        <w:rPr>
          <w:rFonts w:ascii="Arial" w:hAnsi="Arial" w:cs="Arial"/>
          <w:b/>
          <w:sz w:val="18"/>
          <w:szCs w:val="18"/>
        </w:rPr>
        <w:t>:</w:t>
      </w:r>
      <w:r w:rsidRPr="00A728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Budowa Muzeum – Miejsce Pamięci Palmiry. Beneficjent: Miasto Stołeczne Warszawa. </w:t>
      </w:r>
    </w:p>
    <w:p w:rsidR="00A728B0" w:rsidRPr="007B5DFD" w:rsidRDefault="00A728B0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1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Zwiedzanie Ratusza Miejskiego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Plac Jana Pawła II 6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06-400 Ciechanów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sz w:val="20"/>
          <w:szCs w:val="20"/>
          <w:u w:val="single"/>
        </w:rPr>
        <w:t xml:space="preserve"> </w:t>
      </w:r>
      <w:r w:rsidRPr="007B5DFD">
        <w:rPr>
          <w:rFonts w:ascii="Arial" w:hAnsi="Arial" w:cs="Arial"/>
          <w:b/>
          <w:sz w:val="20"/>
          <w:szCs w:val="20"/>
          <w:u w:val="single"/>
        </w:rPr>
        <w:t>Piątek, 13-05-2016, godz. 08:00 - 16:00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09:00 - 12:00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 okazji Dni Otwartych Funduszy Europejskich zapraszamy na szereg ciekawych atrakcji do ciechanowskiego Ratusza.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  <w:t>W programie między innymi: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zwiedzanie zabytkowego Ratusza z przewodnikiem,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quiz wiedzy o Unii Europejskiej i krajach wspólnoty dla przedszkolaków i dzieci kl.1-3 szkoły podstawowej.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pokaz filmu promującego wykorzystanie środków unijnych przy budowie „Pętli miejskiej” – wyświetlany co 30 min.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Dla chętnych materiały promocyjne w tym publikacja nt. historii Ratusza. Dzieci zapraszamy na wspólne kolorowanie obiektów o szczególnym znaczeniu dla miasta.</w:t>
      </w:r>
    </w:p>
    <w:p w:rsidR="00DB414C" w:rsidRPr="00DB414C" w:rsidRDefault="00DB414C" w:rsidP="002C1E5F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</w:rPr>
      </w:pPr>
      <w:r w:rsidRPr="00DB414C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 „</w:t>
      </w:r>
      <w:r w:rsidRPr="00DB414C">
        <w:rPr>
          <w:b/>
        </w:rPr>
        <w:t>Rewitalizacja zabytkowego Ratusza w Ciechanowie</w:t>
      </w:r>
      <w:r w:rsidRPr="00DB414C">
        <w:rPr>
          <w:rFonts w:ascii="Arial" w:hAnsi="Arial" w:cs="Arial"/>
          <w:b/>
          <w:sz w:val="20"/>
          <w:szCs w:val="20"/>
        </w:rPr>
        <w:t>”.</w:t>
      </w:r>
    </w:p>
    <w:p w:rsidR="00050E70" w:rsidRPr="00050E70" w:rsidRDefault="00050E70" w:rsidP="002C1E5F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050E70">
        <w:rPr>
          <w:rFonts w:ascii="Arial" w:eastAsia="Times New Roman" w:hAnsi="Arial" w:cs="Arial"/>
          <w:b/>
          <w:sz w:val="20"/>
          <w:szCs w:val="20"/>
          <w:lang w:eastAsia="pl-PL"/>
        </w:rPr>
        <w:t>Beneficjent:</w:t>
      </w:r>
      <w:r w:rsidRPr="00050E70">
        <w:rPr>
          <w:rFonts w:ascii="Arial" w:eastAsia="Calibri" w:hAnsi="Arial" w:cs="Arial"/>
          <w:b/>
          <w:sz w:val="20"/>
          <w:szCs w:val="20"/>
        </w:rPr>
        <w:t xml:space="preserve"> Gmina Miejska Ciechanów</w:t>
      </w:r>
      <w:r w:rsidR="002C1E5F">
        <w:rPr>
          <w:rFonts w:ascii="Arial" w:eastAsia="Calibri" w:hAnsi="Arial" w:cs="Arial"/>
          <w:b/>
          <w:sz w:val="20"/>
          <w:szCs w:val="20"/>
        </w:rPr>
        <w:t>.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2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Kalejdoskop Konstancina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Mostowa 15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05-510 Konstancin-Jeziorna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Piątek, 13-05-2016, godz. 10:00 - 02:00</w:t>
      </w:r>
    </w:p>
    <w:p w:rsidR="000416D0" w:rsidRPr="000416D0" w:rsidRDefault="006C545D" w:rsidP="000416D0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  <w:r w:rsidR="000416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10:00 - 20:00</w:t>
      </w:r>
    </w:p>
    <w:p w:rsidR="006C545D" w:rsidRPr="000416D0" w:rsidRDefault="006C545D" w:rsidP="000416D0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WYSTAWA DZIEDZICTWO KULTUROWE I PRZYRODNICZE KONSTANCINA-JEZIORNY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Wystawa prezentuje dzieje Konstancina-Jeziorny od czasów najdawniejszych po współczesne z uwzględnieniem powstałych tu u schyłku XIX w. letnisk – Skolimowa i Konstancina, wsi Jeziorna i funkcjonującej tam przez 250 lat fabryki papieru oraz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terenow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nadwiślańskich wchodzących w skład mikroregionu Urzecze. Na wystawie pokazane są archiwalne zdjęcia, stare pocztówki, unikalne mapy i dokumenty, artykuły i wycinki prasowe a także pamiątkowe przedmioty oraz stare monety. Można również obejrzeć krótkie filmy o Konstancinie, w tym jeden szczególny – z 1925 r., a za pomocą aplikacji multimedialnych zapoznać się z historią zabytkowych willi i rodów, które je niegdyś zamieszkiwały. Wstęp wolny.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12:00 - 18:00</w:t>
      </w:r>
    </w:p>
    <w:p w:rsidR="006E5E3E" w:rsidRPr="00BA0B04" w:rsidRDefault="006C545D" w:rsidP="00BA0B04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Podczas Dni Otwartych Funduszy Europejskiej w dniu 13.05.2016 będzie można zapoznać się z wszelkimi produktami powstałymi w ramach realizacji projektu "Kalejdoskop Konstancina". Wstęp wolny.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19:00 - 02:00</w:t>
      </w:r>
    </w:p>
    <w:p w:rsidR="006C545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W dniu 13.05.2016 odbędzie się impreza z cyklu " Bezsenna noc w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Hugonówce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" podczas której wszyscy uczestnicy będą mieli możliwość obejrzenia maratonu filmowego z Robertem Redfordem. wstęp wolny.</w:t>
      </w:r>
    </w:p>
    <w:p w:rsidR="00BA0B04" w:rsidRPr="00BA0B04" w:rsidRDefault="00BA0B04" w:rsidP="00BA0B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0B04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</w:t>
      </w:r>
      <w:r w:rsidRPr="00BA0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A0B04">
        <w:rPr>
          <w:rFonts w:ascii="Arial" w:hAnsi="Arial" w:cs="Arial"/>
          <w:b/>
          <w:sz w:val="20"/>
          <w:szCs w:val="20"/>
          <w:shd w:val="clear" w:color="auto" w:fill="FFFFFF"/>
        </w:rPr>
        <w:t>Kalejdoskop Konstancina.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A0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Beneficjent:</w:t>
      </w:r>
      <w:r w:rsidRPr="00BA0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Konstanciński Dom Kultury</w:t>
      </w:r>
      <w:r w:rsidR="002C1E5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BA0B04">
        <w:rPr>
          <w:rFonts w:ascii="Arial" w:hAnsi="Arial" w:cs="Arial"/>
          <w:b/>
          <w:sz w:val="20"/>
          <w:szCs w:val="20"/>
        </w:rPr>
        <w:t xml:space="preserve"> </w:t>
      </w:r>
    </w:p>
    <w:p w:rsidR="00BA0B04" w:rsidRDefault="00BA0B04" w:rsidP="00BA0B04">
      <w:pPr>
        <w:jc w:val="both"/>
        <w:rPr>
          <w:rFonts w:ascii="Arial" w:hAnsi="Arial" w:cs="Arial"/>
          <w:sz w:val="20"/>
          <w:szCs w:val="20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3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Ze sztuką na Ty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Kopernika 1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26-600 Radom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sz w:val="20"/>
          <w:szCs w:val="20"/>
          <w:u w:val="single"/>
        </w:rPr>
        <w:t xml:space="preserve"> </w:t>
      </w:r>
      <w:r w:rsidRPr="007B5DFD">
        <w:rPr>
          <w:rFonts w:ascii="Arial" w:hAnsi="Arial" w:cs="Arial"/>
          <w:b/>
          <w:sz w:val="20"/>
          <w:szCs w:val="20"/>
          <w:u w:val="single"/>
        </w:rPr>
        <w:t>Sobota, 14-05-2016, godz. 17:00 - 01:00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17:00 - 01:00</w:t>
      </w:r>
    </w:p>
    <w:p w:rsidR="006C545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do bezpłatnego zwiedzania budynku "Elektrowni" - siedziby Mazowieckiego Centrum Sztuki Współczesnej, gdzie w poprzemysłowym klimacie można przeżyć jedyną w swoim rodzaju noc, zapoznając się z wystawami, oglądając filmy, czy słuchając polskiej awangardy jazzowej lat osiemdziesiątych.</w:t>
      </w:r>
    </w:p>
    <w:p w:rsidR="00C465B2" w:rsidRPr="00C465B2" w:rsidRDefault="00C465B2" w:rsidP="00C465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C465B2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Pr="00C465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C465B2">
        <w:rPr>
          <w:rFonts w:ascii="Arial" w:hAnsi="Arial" w:cs="Arial"/>
          <w:b/>
          <w:sz w:val="20"/>
          <w:szCs w:val="20"/>
        </w:rPr>
        <w:t>Zmiana sposobu użytkowania budynku dawnej elektrociepłowni na Mazowieckie Centrum Sztuki Współczesnej „Elektrownia" w Radomiu. Beneficjent – Mazowieckie Centrum Sztuki Współczesnej „Elektrownia” w Radomiu Elektrownia w Radomiu.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95325" cy="704850"/>
            <wp:effectExtent l="19050" t="0" r="9525" b="0"/>
            <wp:docPr id="14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"Wrota na Kurpie"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Przystań 33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07-416 Olszewo-Borki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Dzień otwarty: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12:00 - 18:00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Piątek, 13-05-2016, godz. 12:00 - 18:00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Sobota, 14-05-2016, godz. 10:00 - 18:00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Niedziela, 15-05-2016, godz. 10:00 - 18:00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12:00 - 18:00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Poznaj historię zabytkowego dworku w Przystani i jego okolic!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Skorzystaj z infrastruktury wokół! Zrewaloryzowany fragment zabytkowego parku, boiska sportowe, plac zabaw dla dzieci – to wszystko na Was czeka!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Najmłodszych miłośników bajek zapraszamy do mini kina oraz kącika plastycznego.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Fani aktywnego wypoczynku również znajdą coś dla siebie. W obiekcie funkcjonuje wypożyczalnia sprzętu turystycznego. Będziecie mogli skorzystać nieodpłatnie z: kajaków, kijków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nordic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walking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i rowerów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trekkingowych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Poza tym, mieszkańcy regionu będą mogli skorzystać z pracowni komputerowej „Wrota na Kurpie”, mieszczącej się w dworku w Przystani.</w:t>
      </w:r>
    </w:p>
    <w:p w:rsidR="00A35CA0" w:rsidRDefault="00A35CA0" w:rsidP="009B31AC">
      <w:pPr>
        <w:spacing w:after="0"/>
        <w:ind w:right="83"/>
        <w:jc w:val="both"/>
        <w:rPr>
          <w:rFonts w:ascii="Arial" w:hAnsi="Arial" w:cs="Arial"/>
          <w:sz w:val="18"/>
          <w:szCs w:val="18"/>
        </w:rPr>
      </w:pPr>
    </w:p>
    <w:p w:rsidR="009B31AC" w:rsidRPr="00954537" w:rsidRDefault="00A35CA0" w:rsidP="002A360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5CA0">
        <w:rPr>
          <w:rFonts w:ascii="Arial" w:hAnsi="Arial" w:cs="Arial"/>
          <w:b/>
          <w:sz w:val="20"/>
          <w:szCs w:val="20"/>
        </w:rPr>
        <w:t xml:space="preserve">Dotyczy projektu zrealizowanego w ramach Regionalnego Programu Operacyjnego Województwa Mazowieckiego 2007-2013: </w:t>
      </w:r>
      <w:r w:rsidRPr="00A35CA0">
        <w:rPr>
          <w:b/>
        </w:rPr>
        <w:t>Remont zabytkowego dworu i parku w miejscowości Przystań – „Wrota na Kurpie</w:t>
      </w:r>
      <w:r w:rsidRPr="009B31AC">
        <w:t>”</w:t>
      </w:r>
      <w:r w:rsidR="009B31AC" w:rsidRPr="009B31AC">
        <w:rPr>
          <w:rFonts w:ascii="Arial" w:eastAsia="Calibri" w:hAnsi="Arial" w:cs="Arial"/>
          <w:sz w:val="20"/>
          <w:szCs w:val="20"/>
        </w:rPr>
        <w:t>. Beneficjent</w:t>
      </w:r>
      <w:r w:rsidR="009B31AC" w:rsidRPr="00954537">
        <w:rPr>
          <w:rFonts w:ascii="Arial" w:eastAsia="Calibri" w:hAnsi="Arial" w:cs="Arial"/>
          <w:sz w:val="20"/>
          <w:szCs w:val="20"/>
        </w:rPr>
        <w:t xml:space="preserve">: </w:t>
      </w:r>
      <w:r w:rsidR="009B31AC" w:rsidRPr="00954537">
        <w:rPr>
          <w:rFonts w:ascii="Arial" w:eastAsia="Calibri" w:hAnsi="Arial" w:cs="Arial"/>
          <w:b/>
          <w:sz w:val="20"/>
          <w:szCs w:val="20"/>
        </w:rPr>
        <w:t>Gmina Olszewo Borki</w:t>
      </w:r>
      <w:r w:rsidR="009B31AC">
        <w:rPr>
          <w:rFonts w:ascii="Arial" w:eastAsia="Calibri" w:hAnsi="Arial" w:cs="Arial"/>
          <w:b/>
          <w:sz w:val="20"/>
          <w:szCs w:val="20"/>
        </w:rPr>
        <w:t xml:space="preserve">. </w:t>
      </w:r>
    </w:p>
    <w:p w:rsidR="00A35CA0" w:rsidRPr="00A35CA0" w:rsidRDefault="00A35CA0" w:rsidP="00A35CA0">
      <w:pPr>
        <w:spacing w:after="0"/>
        <w:ind w:right="83"/>
        <w:jc w:val="both"/>
        <w:rPr>
          <w:rFonts w:ascii="Arial" w:hAnsi="Arial" w:cs="Arial"/>
          <w:b/>
          <w:sz w:val="20"/>
          <w:szCs w:val="20"/>
        </w:rPr>
      </w:pPr>
    </w:p>
    <w:p w:rsidR="00A35CA0" w:rsidRDefault="00A35CA0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2505" w:rsidRPr="007B5DFD" w:rsidRDefault="00F42505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95325" cy="704850"/>
            <wp:effectExtent l="19050" t="0" r="9525" b="0"/>
            <wp:docPr id="15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hAnsi="Arial" w:cs="Arial"/>
          <w:b/>
          <w:bCs/>
          <w:sz w:val="20"/>
          <w:szCs w:val="20"/>
        </w:rPr>
        <w:t xml:space="preserve">       Majówka z Czwartakami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ul. Warszawska 2 A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07-410 Ostrołęka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Dzień otwarty:</w:t>
      </w:r>
      <w:r w:rsidRPr="007B5DFD">
        <w:rPr>
          <w:rFonts w:ascii="Arial" w:hAnsi="Arial" w:cs="Arial"/>
          <w:sz w:val="20"/>
          <w:szCs w:val="20"/>
        </w:rPr>
        <w:t xml:space="preserve">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10:00 - 17:00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Piątek, 13-05-2016, godz. 10:00 - 17:00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Sobota, 14-05-2016, godz. 10:00 - 17:00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Niedziela, 15-05-2016, godz. 12:00 - 19:00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Atrakcja: czwartek - sobota 12-14 </w:t>
      </w:r>
      <w:proofErr w:type="spellStart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maja</w:t>
      </w:r>
      <w:proofErr w:type="spellEnd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2016 roku  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10:00 - 17:00</w:t>
      </w:r>
    </w:p>
    <w:p w:rsidR="006C545D" w:rsidRPr="007B5DF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Pomnik Mauzoleum żołnierzy poległych w bitwie pod Ostrołęką 26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maja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1831 roku tego dnia będzie udostępniony zwiedzającym bezpłatnie. Serdecznie zapraszamy.</w:t>
      </w:r>
    </w:p>
    <w:p w:rsidR="0002418E" w:rsidRPr="0010072B" w:rsidRDefault="006C545D" w:rsidP="0010072B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Pomnik Mauzoleum żołnierzy poległych w bitwie pod Ostrołęką 26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maja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1831 roku tego dnia będzie udostępniony zwiedzającym bezpłatnie. Serdecznie zapraszamy.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Atrakcja: niedziela 15 </w:t>
      </w:r>
      <w:proofErr w:type="spellStart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maja</w:t>
      </w:r>
      <w:proofErr w:type="spellEnd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2016 roku 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12:00 - 19:00</w:t>
      </w:r>
    </w:p>
    <w:p w:rsidR="0010072B" w:rsidRPr="005D1807" w:rsidRDefault="006C545D" w:rsidP="005D1807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na Majówkę z Czwartakami z udziałem rekonstruktorów z Ostrołęckiego Stowarzyszenia Historycznego "Czwartacy"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 ramach atrakcji: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pokazy historyczne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gry i zabawy edukacyjne dla rodzin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zwiedzanie Pomnika Mauzoleum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- ognisko.</w:t>
      </w:r>
      <w:r w:rsidRPr="007B5DFD">
        <w:rPr>
          <w:rFonts w:ascii="Arial" w:eastAsia="Times New Roman" w:hAnsi="Arial" w:cs="Arial"/>
          <w:sz w:val="20"/>
          <w:szCs w:val="20"/>
          <w:lang w:eastAsia="pl-PL"/>
        </w:rPr>
        <w:br/>
        <w:t>Wstęp wolny</w:t>
      </w:r>
    </w:p>
    <w:p w:rsidR="0010072B" w:rsidRPr="0010072B" w:rsidRDefault="0010072B" w:rsidP="005479C1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</w:rPr>
      </w:pPr>
      <w:r w:rsidRPr="0010072B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 „</w:t>
      </w:r>
      <w:proofErr w:type="spellStart"/>
      <w:r w:rsidRPr="0010072B">
        <w:rPr>
          <w:b/>
        </w:rPr>
        <w:t>Ponarwie</w:t>
      </w:r>
      <w:proofErr w:type="spellEnd"/>
      <w:r>
        <w:rPr>
          <w:b/>
        </w:rPr>
        <w:t>”</w:t>
      </w:r>
      <w:r w:rsidRPr="0010072B">
        <w:rPr>
          <w:b/>
        </w:rPr>
        <w:t xml:space="preserve">. Konserwacja fortu ziemnego i pomnika – mauzoleum poległych w bitwie pod Ostrołęką 26 </w:t>
      </w:r>
      <w:proofErr w:type="spellStart"/>
      <w:r w:rsidRPr="0010072B">
        <w:rPr>
          <w:b/>
        </w:rPr>
        <w:t>maja</w:t>
      </w:r>
      <w:proofErr w:type="spellEnd"/>
      <w:r w:rsidRPr="0010072B">
        <w:rPr>
          <w:b/>
        </w:rPr>
        <w:t xml:space="preserve"> 1831 roku”</w:t>
      </w:r>
      <w:r>
        <w:rPr>
          <w:b/>
        </w:rPr>
        <w:t>. Beneficjent:</w:t>
      </w:r>
      <w:r w:rsidR="00CF199B" w:rsidRPr="00CF199B">
        <w:rPr>
          <w:rFonts w:ascii="Arial" w:eastAsia="Calibri" w:hAnsi="Arial" w:cs="Arial"/>
          <w:sz w:val="20"/>
          <w:szCs w:val="20"/>
        </w:rPr>
        <w:t xml:space="preserve"> </w:t>
      </w:r>
      <w:r w:rsidR="00CF199B" w:rsidRPr="00954537">
        <w:rPr>
          <w:rFonts w:ascii="Arial" w:eastAsia="Calibri" w:hAnsi="Arial" w:cs="Arial"/>
          <w:b/>
          <w:sz w:val="20"/>
          <w:szCs w:val="20"/>
        </w:rPr>
        <w:t>Muzeum Kultury Kurpiowskiej w Ostrołęce</w:t>
      </w:r>
    </w:p>
    <w:p w:rsidR="0010072B" w:rsidRPr="007B5DFD" w:rsidRDefault="0010072B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6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Pracownia Multimedialna w Janczewicach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Jedności 99a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05-506 Janczewice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12:00 - 20:00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Piątek, 13-05-2016, godz. 12:00 - 20:00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12:00 - 20:00</w:t>
      </w:r>
    </w:p>
    <w:p w:rsidR="006C545D" w:rsidRPr="007B5DFD" w:rsidRDefault="006C545D" w:rsidP="006C545D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do odwiedzenia Pracowni Multimedialnej w Janczewicach gdzie została urządzona stacjonarna komputerowa pracownia, w której Mieszkańcy Gminy Lesznowola mogą nieodpłatnie skorzystać z komputerów z oprzyrządowaniem oraz z Internetu. Samodzielnie, lub też z pomocą opiekuna pracowni, można szukać potrzebnych informacji, napisać pismo, cv, wysyłać maile itd. W szczególności serdecznie zapraszamy osoby starsze, które do tej pory nie miały okazji nauczyć się podstawowej obsługi komputera.</w:t>
      </w:r>
    </w:p>
    <w:p w:rsidR="005C5051" w:rsidRDefault="00611983" w:rsidP="00976752">
      <w:pPr>
        <w:spacing w:after="15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C6AEC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</w:t>
      </w:r>
      <w:r w:rsidR="005C6AEC" w:rsidRPr="005C6AE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„Rozwój e-usług i ich dostępu dla obywateli w ramach Mazowieckiej Sieci Społeczeństwa Informacyjnego „</w:t>
      </w:r>
      <w:proofErr w:type="spellStart"/>
      <w:r w:rsidR="005C6AEC" w:rsidRPr="005C6AE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M@zowszanie</w:t>
      </w:r>
      <w:proofErr w:type="spellEnd"/>
      <w:r w:rsidR="005C6AEC" w:rsidRPr="005C6AE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”.</w:t>
      </w:r>
      <w:r w:rsidR="005C6AEC" w:rsidRPr="005C6AE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76752" w:rsidRPr="005C6AEC">
        <w:rPr>
          <w:rFonts w:ascii="Arial" w:hAnsi="Arial" w:cs="Arial"/>
          <w:b/>
          <w:sz w:val="20"/>
          <w:szCs w:val="20"/>
        </w:rPr>
        <w:t>Beneficjent: Gmina Lesznowol</w:t>
      </w:r>
      <w:r w:rsidR="005C5051" w:rsidRPr="005C6AEC">
        <w:rPr>
          <w:rFonts w:ascii="Arial" w:hAnsi="Arial" w:cs="Arial"/>
          <w:b/>
          <w:sz w:val="20"/>
          <w:szCs w:val="20"/>
        </w:rPr>
        <w:t>a.</w:t>
      </w:r>
    </w:p>
    <w:p w:rsidR="005C6AEC" w:rsidRPr="005C6AEC" w:rsidRDefault="005C6AEC" w:rsidP="00976752">
      <w:pPr>
        <w:spacing w:after="15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7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Spotkanie ze Sławomirem </w:t>
      </w:r>
      <w:proofErr w:type="spellStart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Grünbergiem</w:t>
      </w:r>
      <w:proofErr w:type="spellEnd"/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pokaz jego filmu „Karski i władcy ludzkości”.</w:t>
      </w:r>
    </w:p>
    <w:p w:rsidR="006C545D" w:rsidRPr="007B5DFD" w:rsidRDefault="005C5051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Kwiatka 7, </w:t>
      </w:r>
      <w:r w:rsidR="006C545D" w:rsidRPr="007B5DFD">
        <w:rPr>
          <w:rFonts w:ascii="Arial" w:hAnsi="Arial" w:cs="Arial"/>
          <w:b/>
          <w:sz w:val="20"/>
          <w:szCs w:val="20"/>
        </w:rPr>
        <w:t xml:space="preserve">09-402 PŁOCK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bCs/>
          <w:sz w:val="20"/>
          <w:szCs w:val="20"/>
          <w:u w:val="single"/>
        </w:rPr>
        <w:t>Dzień otwarty:</w:t>
      </w:r>
      <w:r w:rsidRPr="007B5DFD">
        <w:rPr>
          <w:rFonts w:ascii="Arial" w:hAnsi="Arial" w:cs="Arial"/>
          <w:b/>
          <w:sz w:val="20"/>
          <w:szCs w:val="20"/>
          <w:u w:val="single"/>
        </w:rPr>
        <w:t xml:space="preserve"> Czwartek, 12-05-2016, godz. 10:00 - 18:00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18:00 - 20:00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Amerykański reżyser Sławomir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Grünberg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 sięgnął po postać Jana Karskiego: legendarnego Emisariusza, który z narażeniem życia informował świat aliancki o dokonującej się zagładzie polskich Żydów. Zapraszamy na pokaz jego filmu „Karski i władcy ludzkości”.</w:t>
      </w:r>
    </w:p>
    <w:p w:rsidR="00C63576" w:rsidRPr="00C63576" w:rsidRDefault="00C63576" w:rsidP="009B31AC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</w:rPr>
      </w:pPr>
      <w:r w:rsidRPr="00C63576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 „</w:t>
      </w:r>
      <w:r w:rsidRPr="00C63576">
        <w:rPr>
          <w:b/>
        </w:rPr>
        <w:t>Adaptacja byłej Bożnicy przy ul. Kwiatka 7 w Płocku na Muzeum Żydów Mazowieckich</w:t>
      </w:r>
      <w:r w:rsidRPr="00C63576">
        <w:rPr>
          <w:rFonts w:ascii="Arial" w:hAnsi="Arial" w:cs="Arial"/>
          <w:b/>
          <w:sz w:val="20"/>
          <w:szCs w:val="20"/>
        </w:rPr>
        <w:t>”</w:t>
      </w:r>
    </w:p>
    <w:p w:rsidR="006C545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8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Zamek Książąt Mazowieckich w Ciechanowie </w:t>
      </w:r>
    </w:p>
    <w:p w:rsidR="006C545D" w:rsidRPr="007B5DFD" w:rsidRDefault="00CE6058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ZAMKOWA 1, </w:t>
      </w:r>
      <w:r w:rsidR="006C545D" w:rsidRPr="007B5DFD">
        <w:rPr>
          <w:rFonts w:ascii="Arial" w:hAnsi="Arial" w:cs="Arial"/>
          <w:b/>
          <w:sz w:val="20"/>
          <w:szCs w:val="20"/>
        </w:rPr>
        <w:t>06-400 CIECHANÓW</w:t>
      </w:r>
    </w:p>
    <w:p w:rsidR="00CE6058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Dzień otwarty: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CE6058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Sobota, 14-05-2016, godz. 10:00 - 18:00</w:t>
      </w:r>
      <w:r w:rsidRPr="007B5DFD">
        <w:rPr>
          <w:rFonts w:ascii="Arial" w:hAnsi="Arial" w:cs="Arial"/>
          <w:b/>
          <w:sz w:val="20"/>
          <w:szCs w:val="20"/>
          <w:u w:val="single"/>
        </w:rPr>
        <w:br/>
        <w:t>Niedziela, 15-05-2016, godz. 10:00 - 18:00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  <w:r w:rsidRPr="007B5DFD">
        <w:rPr>
          <w:rFonts w:ascii="Arial" w:hAnsi="Arial" w:cs="Arial"/>
          <w:b/>
          <w:sz w:val="20"/>
          <w:szCs w:val="20"/>
        </w:rPr>
        <w:t xml:space="preserve"> Sobota, 14-05-2016, godz. 10:00 - 18:00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10:00 - 18:00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dzieci i młodzież do bezpłatnego zwiedzania Zamku Książąt Mazowieckich w Ciechanowie.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18:00 - 23:00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Zapraszamy od godziny 18:00 na Zamek Książąt Mazowieckich w Ciechanowie na Koncert "Spring Blues </w:t>
      </w:r>
      <w:proofErr w:type="spellStart"/>
      <w:r w:rsidRPr="007B5DFD">
        <w:rPr>
          <w:rFonts w:ascii="Arial" w:eastAsia="Times New Roman" w:hAnsi="Arial" w:cs="Arial"/>
          <w:sz w:val="20"/>
          <w:szCs w:val="20"/>
          <w:lang w:eastAsia="pl-PL"/>
        </w:rPr>
        <w:t>Night</w:t>
      </w:r>
      <w:proofErr w:type="spellEnd"/>
      <w:r w:rsidRPr="007B5DFD">
        <w:rPr>
          <w:rFonts w:ascii="Arial" w:eastAsia="Times New Roman" w:hAnsi="Arial" w:cs="Arial"/>
          <w:sz w:val="20"/>
          <w:szCs w:val="20"/>
          <w:lang w:eastAsia="pl-PL"/>
        </w:rPr>
        <w:t>" oraz Otwarte Ciechanowskie Spotkania Motocyklowe na błoniach.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Atrakcja:</w:t>
      </w:r>
      <w:r w:rsidRPr="007B5DFD">
        <w:rPr>
          <w:rFonts w:ascii="Arial" w:hAnsi="Arial" w:cs="Arial"/>
          <w:b/>
          <w:sz w:val="20"/>
          <w:szCs w:val="20"/>
        </w:rPr>
        <w:t xml:space="preserve"> Niedziela, 15-05-2016, godz. 10:00 - 18:00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10:00 - 10:00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Zapraszamy dzieci i młodzież do bezpłatnego zwiedzania Zamku Książąt Mazowieckich w Ciechanowie.</w:t>
      </w:r>
    </w:p>
    <w:p w:rsidR="00980587" w:rsidRPr="00980587" w:rsidRDefault="00DF528E" w:rsidP="005479C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528E">
        <w:rPr>
          <w:rFonts w:ascii="Arial" w:hAnsi="Arial" w:cs="Arial"/>
          <w:b/>
          <w:sz w:val="20"/>
          <w:szCs w:val="20"/>
        </w:rPr>
        <w:lastRenderedPageBreak/>
        <w:t>Dotyczy projektu zrealizowanego w ramach Regionalnego Programu Operacyjnego Województwa Mazowieckiego 2007-2013: „</w:t>
      </w:r>
      <w:r w:rsidRPr="00DF528E">
        <w:rPr>
          <w:b/>
        </w:rPr>
        <w:t>Rewitalizacja Zamku Książąt Mazowieckich w Ciechanowie – Ośrodek Pogranicza Kultur (etap I)</w:t>
      </w:r>
      <w:r w:rsidRPr="00DF528E">
        <w:rPr>
          <w:rFonts w:ascii="Arial" w:hAnsi="Arial" w:cs="Arial"/>
          <w:b/>
          <w:sz w:val="20"/>
          <w:szCs w:val="20"/>
        </w:rPr>
        <w:t>”</w:t>
      </w:r>
      <w:r w:rsidR="00980587" w:rsidRPr="00980587">
        <w:rPr>
          <w:rFonts w:ascii="Arial" w:hAnsi="Arial" w:cs="Arial"/>
          <w:b/>
          <w:sz w:val="20"/>
          <w:szCs w:val="20"/>
        </w:rPr>
        <w:t xml:space="preserve"> </w:t>
      </w:r>
      <w:r w:rsidR="00980587">
        <w:rPr>
          <w:rFonts w:ascii="Arial" w:hAnsi="Arial" w:cs="Arial"/>
          <w:b/>
          <w:sz w:val="20"/>
          <w:szCs w:val="20"/>
        </w:rPr>
        <w:t xml:space="preserve"> </w:t>
      </w:r>
      <w:r w:rsidR="00980587" w:rsidRPr="00980587">
        <w:rPr>
          <w:rFonts w:ascii="Arial" w:hAnsi="Arial" w:cs="Arial"/>
          <w:b/>
          <w:sz w:val="20"/>
          <w:szCs w:val="20"/>
        </w:rPr>
        <w:t xml:space="preserve">Beneficjent: </w:t>
      </w:r>
      <w:r w:rsidR="00980587" w:rsidRPr="00980587">
        <w:rPr>
          <w:rFonts w:ascii="Arial" w:hAnsi="Arial" w:cs="Arial"/>
          <w:b/>
          <w:bCs/>
          <w:sz w:val="20"/>
          <w:szCs w:val="20"/>
        </w:rPr>
        <w:t>Muzeum Szlachty Mazowieckiej w Ciechanowie</w:t>
      </w:r>
      <w:r w:rsidR="00CE6058">
        <w:rPr>
          <w:rFonts w:ascii="Arial" w:hAnsi="Arial" w:cs="Arial"/>
          <w:b/>
          <w:bCs/>
          <w:sz w:val="20"/>
          <w:szCs w:val="20"/>
        </w:rPr>
        <w:t>.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95325" cy="704850"/>
            <wp:effectExtent l="19050" t="0" r="9525" b="0"/>
            <wp:docPr id="19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8" cy="7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X Pawilon Cytadeli Warszawskiej - znany i nieznany</w:t>
      </w:r>
    </w:p>
    <w:p w:rsidR="006C545D" w:rsidRPr="007B5DFD" w:rsidRDefault="006C545D" w:rsidP="006C545D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Skazańców 25</w:t>
      </w:r>
      <w:r w:rsidRPr="007B5DFD">
        <w:rPr>
          <w:rFonts w:ascii="Arial" w:hAnsi="Arial" w:cs="Arial"/>
          <w:b/>
          <w:sz w:val="20"/>
          <w:szCs w:val="20"/>
        </w:rPr>
        <w:br/>
        <w:t xml:space="preserve">01-532 Warszawa </w:t>
      </w:r>
    </w:p>
    <w:p w:rsid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bCs/>
          <w:sz w:val="20"/>
          <w:szCs w:val="20"/>
        </w:rPr>
        <w:t>Dzień otwarty: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7B5DFD" w:rsidRDefault="006C545D" w:rsidP="006C545D">
      <w:pPr>
        <w:pStyle w:val="NormalnyWeb"/>
        <w:spacing w:line="360" w:lineRule="auto"/>
        <w:rPr>
          <w:rFonts w:ascii="Arial" w:hAnsi="Arial" w:cs="Arial"/>
          <w:b/>
          <w:sz w:val="20"/>
          <w:szCs w:val="20"/>
        </w:rPr>
      </w:pPr>
      <w:r w:rsidRPr="007B5DFD">
        <w:rPr>
          <w:rFonts w:ascii="Arial" w:hAnsi="Arial" w:cs="Arial"/>
          <w:b/>
          <w:sz w:val="20"/>
          <w:szCs w:val="20"/>
        </w:rPr>
        <w:t>Czwartek, 12-05-2016, godz. 10:00 - 17:00</w:t>
      </w:r>
      <w:r w:rsidRPr="007B5DFD">
        <w:rPr>
          <w:rFonts w:ascii="Arial" w:hAnsi="Arial" w:cs="Arial"/>
          <w:b/>
          <w:sz w:val="20"/>
          <w:szCs w:val="20"/>
        </w:rPr>
        <w:br/>
        <w:t>Piątek, 13-05-2016, godz. 10:00 - 17:00</w:t>
      </w:r>
    </w:p>
    <w:p w:rsidR="006C545D" w:rsidRPr="007B5DFD" w:rsidRDefault="006C545D" w:rsidP="006C545D">
      <w:pPr>
        <w:spacing w:after="15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Czwartek, 12-05-2016, godz. 10:00 - 17:00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Zwiedzanie niedostępnych na co dzień miejsc na terenie Muzeum X Pawilonu Cytadeli Warszawskiej: piwnice, karcer, korytarze więzienne, niemiecki schron bojowy z okresu II wojny światowej. 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11:00 - 12:00</w:t>
      </w:r>
    </w:p>
    <w:p w:rsidR="007B5DFD" w:rsidRPr="00AC0CBC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Projekcja filmu "Człowiek Świętego Imienia - rzecz o Romualdzie Traugutcie". Po filmie zwiedzanie celi R. Traugutta.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13:00 - 14:00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 xml:space="preserve">Zwiedzanie niedostępnych na co dzień miejsc na terenie Muzeum X Pawilonu Cytadeli Warszawskiej: piwnice, karcer, korytarze więzienne, niemiecki schron bojowy z okresu II wojny światowej. 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14:00 - 15:00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Projekcja filmu "Benedykt Dybowski". Po filmie zwiedzanie cel związanych z powstańcami 1863 roku.</w:t>
      </w:r>
    </w:p>
    <w:p w:rsidR="006C545D" w:rsidRPr="007B5DFD" w:rsidRDefault="006C545D" w:rsidP="006C545D">
      <w:pPr>
        <w:spacing w:after="15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B5DFD">
        <w:rPr>
          <w:rFonts w:ascii="Arial" w:hAnsi="Arial" w:cs="Arial"/>
          <w:b/>
          <w:sz w:val="20"/>
          <w:szCs w:val="20"/>
          <w:u w:val="single"/>
        </w:rPr>
        <w:t>Piątek, 13-05-2016, godz. 10:00 - 17:00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  <w:r w:rsidRPr="007B5DFD">
        <w:rPr>
          <w:rFonts w:ascii="Arial" w:hAnsi="Arial" w:cs="Arial"/>
          <w:b/>
          <w:sz w:val="20"/>
          <w:szCs w:val="20"/>
        </w:rPr>
        <w:t xml:space="preserve"> 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10:00 - 11:00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Zwiedzanie niedostępnych na co dzień miejsc na terenie Muzeum X Pawilonu Cytadeli Warszawskiej: piwnice, karcer, korytarze więzienne, niemiecki schron bojowy z okresu II wojny światowej.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12:00 - 13:00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Projekcja filmu "Zapomniany Generał Tadeusz Jordan Rozwadowski". Po projekcji zwiedzanie miejsc w X Pawilonie, w których kręcono film.</w:t>
      </w:r>
    </w:p>
    <w:p w:rsidR="006C545D" w:rsidRPr="007B5DF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Atrakcja:</w:t>
      </w:r>
    </w:p>
    <w:p w:rsidR="006C545D" w:rsidRPr="007B5DFD" w:rsidRDefault="006C545D" w:rsidP="006C545D">
      <w:pPr>
        <w:spacing w:before="45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14:00 - 15:00</w:t>
      </w:r>
    </w:p>
    <w:p w:rsidR="006C545D" w:rsidRDefault="006C545D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5DFD">
        <w:rPr>
          <w:rFonts w:ascii="Arial" w:eastAsia="Times New Roman" w:hAnsi="Arial" w:cs="Arial"/>
          <w:sz w:val="20"/>
          <w:szCs w:val="20"/>
          <w:lang w:eastAsia="pl-PL"/>
        </w:rPr>
        <w:t>Projekcja filmu "Człowiek Świętego Imienia - rzecz o Romualdzie Traugutcie". Po filmie zwiedzanie celi R. Traugutta.</w:t>
      </w:r>
    </w:p>
    <w:p w:rsidR="00CE6058" w:rsidRPr="00B77DF7" w:rsidRDefault="00046774" w:rsidP="005479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46774">
        <w:rPr>
          <w:rFonts w:ascii="Arial" w:hAnsi="Arial" w:cs="Arial"/>
          <w:b/>
          <w:sz w:val="20"/>
          <w:szCs w:val="20"/>
        </w:rPr>
        <w:t>Dotyczy projektu zrealizowanego w ramach Regionalnego Programu Operacyjnego Województwa Mazowieckiego 2007-2013: „</w:t>
      </w:r>
      <w:r w:rsidRPr="00046774">
        <w:rPr>
          <w:b/>
        </w:rPr>
        <w:t>Kompleksowa poprawa oferty kulturalnej i wzrost dostępności do kultury obiektów Muzeum Niepodległości w Warszawie poprzez rewitalizację</w:t>
      </w:r>
      <w:r w:rsidR="00CE6058">
        <w:rPr>
          <w:b/>
        </w:rPr>
        <w:br/>
      </w:r>
      <w:r w:rsidRPr="00046774">
        <w:rPr>
          <w:b/>
        </w:rPr>
        <w:t xml:space="preserve"> i modernizację oddziału – Cytadeli Warszawskiej – w szczególności X Pawilonu, XI Pawilonu, Bramy Bielańskiej i dziedzińca</w:t>
      </w:r>
      <w:r w:rsidRPr="00046774">
        <w:rPr>
          <w:rFonts w:ascii="Arial" w:hAnsi="Arial" w:cs="Arial"/>
          <w:b/>
          <w:sz w:val="20"/>
          <w:szCs w:val="20"/>
        </w:rPr>
        <w:t>”.</w:t>
      </w:r>
      <w:r>
        <w:rPr>
          <w:rFonts w:ascii="Arial" w:hAnsi="Arial" w:cs="Arial"/>
          <w:b/>
          <w:sz w:val="20"/>
          <w:szCs w:val="20"/>
        </w:rPr>
        <w:t xml:space="preserve"> Beneficjent:</w:t>
      </w:r>
      <w:r w:rsidR="00CE6058" w:rsidRPr="00B77DF7">
        <w:rPr>
          <w:rFonts w:ascii="Arial" w:eastAsia="Calibri" w:hAnsi="Arial" w:cs="Arial"/>
          <w:sz w:val="20"/>
          <w:szCs w:val="20"/>
        </w:rPr>
        <w:t xml:space="preserve"> </w:t>
      </w:r>
      <w:r w:rsidR="00CE6058" w:rsidRPr="00B77DF7">
        <w:rPr>
          <w:rFonts w:ascii="Arial" w:eastAsia="Calibri" w:hAnsi="Arial" w:cs="Arial"/>
          <w:b/>
          <w:sz w:val="20"/>
          <w:szCs w:val="20"/>
        </w:rPr>
        <w:t>Muzeum Niepodległości w Warszawie</w:t>
      </w:r>
    </w:p>
    <w:p w:rsidR="00046774" w:rsidRPr="00046774" w:rsidRDefault="00046774" w:rsidP="00046774">
      <w:pPr>
        <w:spacing w:after="0" w:line="360" w:lineRule="auto"/>
        <w:ind w:right="83"/>
        <w:jc w:val="both"/>
        <w:rPr>
          <w:rFonts w:ascii="Arial" w:hAnsi="Arial" w:cs="Arial"/>
          <w:b/>
          <w:sz w:val="20"/>
          <w:szCs w:val="20"/>
        </w:rPr>
      </w:pPr>
    </w:p>
    <w:p w:rsidR="00046774" w:rsidRPr="007B5DFD" w:rsidRDefault="00046774" w:rsidP="006C545D">
      <w:pPr>
        <w:spacing w:after="15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08C6" w:rsidRPr="007B5DFD" w:rsidRDefault="006C545D" w:rsidP="006C545D">
      <w:pPr>
        <w:spacing w:after="60" w:line="360" w:lineRule="auto"/>
        <w:jc w:val="center"/>
        <w:rPr>
          <w:rFonts w:ascii="Arial" w:hAnsi="Arial" w:cs="Arial"/>
          <w:sz w:val="18"/>
          <w:szCs w:val="18"/>
        </w:rPr>
      </w:pPr>
      <w:r w:rsidRPr="007B5DFD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2324100" cy="2314575"/>
            <wp:effectExtent l="19050" t="0" r="0" b="0"/>
            <wp:docPr id="20" name="Obraz 2" descr="C:\Users\A91B9~1.SKR\AppData\Local\Temp\Rar$DIa0.174\DniOtwarte_logo_pion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1B9~1.SKR\AppData\Local\Temp\Rar$DIa0.174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75" cy="231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8C6" w:rsidRPr="007B5DFD" w:rsidSect="007C79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28" w:rsidRDefault="00836D28" w:rsidP="0096312F">
      <w:pPr>
        <w:spacing w:after="0" w:line="240" w:lineRule="auto"/>
      </w:pPr>
      <w:r>
        <w:separator/>
      </w:r>
    </w:p>
  </w:endnote>
  <w:endnote w:type="continuationSeparator" w:id="0">
    <w:p w:rsidR="00836D28" w:rsidRDefault="00836D28" w:rsidP="0096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2F" w:rsidRPr="0096312F" w:rsidRDefault="0096312F" w:rsidP="0096312F">
    <w:pPr>
      <w:pStyle w:val="Stopka"/>
    </w:pPr>
    <w:r w:rsidRPr="009631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-175260</wp:posOffset>
          </wp:positionV>
          <wp:extent cx="5753100" cy="666750"/>
          <wp:effectExtent l="19050" t="0" r="0" b="0"/>
          <wp:wrapNone/>
          <wp:docPr id="9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28" w:rsidRDefault="00836D28" w:rsidP="0096312F">
      <w:pPr>
        <w:spacing w:after="0" w:line="240" w:lineRule="auto"/>
      </w:pPr>
      <w:r>
        <w:separator/>
      </w:r>
    </w:p>
  </w:footnote>
  <w:footnote w:type="continuationSeparator" w:id="0">
    <w:p w:rsidR="00836D28" w:rsidRDefault="00836D28" w:rsidP="0096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19" w:rsidRDefault="007F5819" w:rsidP="007F5819">
    <w:pPr>
      <w:spacing w:after="0" w:line="240" w:lineRule="auto"/>
      <w:rPr>
        <w:rFonts w:ascii="Arial" w:hAnsi="Arial" w:cs="Arial"/>
        <w:b/>
        <w:color w:val="365F91" w:themeColor="accent1" w:themeShade="BF"/>
        <w:spacing w:val="-4"/>
        <w:sz w:val="18"/>
        <w:szCs w:val="18"/>
      </w:rPr>
    </w:pPr>
    <w:r>
      <w:rPr>
        <w:rFonts w:ascii="Arial" w:hAnsi="Arial" w:cs="Arial"/>
        <w:b/>
        <w:noProof/>
        <w:color w:val="365F91" w:themeColor="accent1" w:themeShade="BF"/>
        <w:spacing w:val="-4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-144780</wp:posOffset>
          </wp:positionV>
          <wp:extent cx="1828165" cy="866775"/>
          <wp:effectExtent l="19050" t="0" r="635" b="0"/>
          <wp:wrapNone/>
          <wp:docPr id="105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365F91" w:themeColor="accent1" w:themeShade="BF"/>
        <w:spacing w:val="-4"/>
        <w:sz w:val="18"/>
        <w:szCs w:val="18"/>
      </w:rPr>
      <w:t>Mazowiecka Jednostka Wdrażania Programów Unijnych</w:t>
    </w:r>
  </w:p>
  <w:p w:rsidR="007F5819" w:rsidRDefault="007F5819" w:rsidP="007F5819">
    <w:pPr>
      <w:spacing w:after="0" w:line="240" w:lineRule="auto"/>
      <w:rPr>
        <w:rFonts w:ascii="Arial" w:hAnsi="Arial" w:cs="Arial"/>
        <w:color w:val="365F91" w:themeColor="accent1" w:themeShade="BF"/>
        <w:sz w:val="18"/>
        <w:szCs w:val="18"/>
      </w:rPr>
    </w:pPr>
    <w:r>
      <w:rPr>
        <w:rFonts w:ascii="Arial" w:hAnsi="Arial" w:cs="Arial"/>
        <w:color w:val="365F91" w:themeColor="accent1" w:themeShade="BF"/>
        <w:sz w:val="18"/>
        <w:szCs w:val="18"/>
      </w:rPr>
      <w:t>ul. Jagiellońska 74, 03-301 Warszawa</w:t>
    </w:r>
  </w:p>
  <w:p w:rsidR="007F5819" w:rsidRDefault="007F5819" w:rsidP="007F5819">
    <w:pPr>
      <w:spacing w:after="0" w:line="240" w:lineRule="auto"/>
      <w:rPr>
        <w:rFonts w:ascii="Arial" w:hAnsi="Arial" w:cs="Arial"/>
        <w:color w:val="365F91" w:themeColor="accent1" w:themeShade="BF"/>
        <w:sz w:val="18"/>
        <w:szCs w:val="18"/>
        <w:lang w:val="en-US"/>
      </w:rPr>
    </w:pPr>
    <w:r>
      <w:rPr>
        <w:rFonts w:ascii="Arial" w:hAnsi="Arial" w:cs="Arial"/>
        <w:color w:val="365F91" w:themeColor="accent1" w:themeShade="BF"/>
        <w:sz w:val="18"/>
        <w:szCs w:val="18"/>
        <w:lang w:val="en-US"/>
      </w:rPr>
      <w:t>tel. (0-22) 542 20 00, fax (0-22) 698 31 44</w:t>
    </w:r>
  </w:p>
  <w:p w:rsidR="007F5819" w:rsidRDefault="0080532E" w:rsidP="007F5819">
    <w:pPr>
      <w:spacing w:after="0" w:line="240" w:lineRule="auto"/>
      <w:rPr>
        <w:rFonts w:ascii="Arial" w:hAnsi="Arial" w:cs="Arial"/>
        <w:color w:val="365F91" w:themeColor="accent1" w:themeShade="BF"/>
        <w:sz w:val="18"/>
        <w:szCs w:val="18"/>
        <w:lang w:val="de-DE"/>
      </w:rPr>
    </w:pPr>
    <w:hyperlink r:id="rId2" w:history="1">
      <w:r w:rsidR="007F5819">
        <w:rPr>
          <w:rStyle w:val="Hipercze"/>
          <w:rFonts w:ascii="Arial" w:hAnsi="Arial" w:cs="Arial"/>
          <w:color w:val="365F91" w:themeColor="accent1" w:themeShade="BF"/>
          <w:sz w:val="18"/>
          <w:szCs w:val="18"/>
          <w:lang w:val="de-DE"/>
        </w:rPr>
        <w:t>www.mazowia.eu</w:t>
      </w:r>
    </w:hyperlink>
    <w:r w:rsidR="007F5819">
      <w:rPr>
        <w:rFonts w:ascii="Arial" w:hAnsi="Arial" w:cs="Arial"/>
        <w:color w:val="365F91" w:themeColor="accent1" w:themeShade="BF"/>
        <w:sz w:val="18"/>
        <w:szCs w:val="18"/>
        <w:lang w:val="de-DE"/>
      </w:rPr>
      <w:t>, e-</w:t>
    </w:r>
    <w:proofErr w:type="spellStart"/>
    <w:r w:rsidR="007F5819">
      <w:rPr>
        <w:rFonts w:ascii="Arial" w:hAnsi="Arial" w:cs="Arial"/>
        <w:color w:val="365F91" w:themeColor="accent1" w:themeShade="BF"/>
        <w:sz w:val="18"/>
        <w:szCs w:val="18"/>
        <w:lang w:val="de-DE"/>
      </w:rPr>
      <w:t>mail</w:t>
    </w:r>
    <w:proofErr w:type="spellEnd"/>
    <w:r w:rsidR="007F5819">
      <w:rPr>
        <w:rFonts w:ascii="Arial" w:hAnsi="Arial" w:cs="Arial"/>
        <w:color w:val="365F91" w:themeColor="accent1" w:themeShade="BF"/>
        <w:sz w:val="18"/>
        <w:szCs w:val="18"/>
        <w:lang w:val="de-DE"/>
      </w:rPr>
      <w:t>: mjwpu@mazowia.eu</w:t>
    </w:r>
  </w:p>
  <w:p w:rsidR="00516B4D" w:rsidRPr="007F5819" w:rsidRDefault="00516B4D">
    <w:pPr>
      <w:pStyle w:val="Nagwek"/>
      <w:rPr>
        <w:lang w:val="en-GB"/>
      </w:rPr>
    </w:pPr>
  </w:p>
  <w:p w:rsidR="0096312F" w:rsidRPr="007F5819" w:rsidRDefault="0096312F">
    <w:pPr>
      <w:pStyle w:val="Nagwek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0629"/>
    <w:multiLevelType w:val="hybridMultilevel"/>
    <w:tmpl w:val="4E14A710"/>
    <w:lvl w:ilvl="0" w:tplc="BBE4BF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567D0"/>
    <w:multiLevelType w:val="hybridMultilevel"/>
    <w:tmpl w:val="7548B56E"/>
    <w:lvl w:ilvl="0" w:tplc="C68A2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5711"/>
    <w:multiLevelType w:val="hybridMultilevel"/>
    <w:tmpl w:val="8FB4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7F0C"/>
    <w:multiLevelType w:val="hybridMultilevel"/>
    <w:tmpl w:val="1CB2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FC7"/>
    <w:rsid w:val="00003B5A"/>
    <w:rsid w:val="00003E0B"/>
    <w:rsid w:val="000176B9"/>
    <w:rsid w:val="0002418E"/>
    <w:rsid w:val="00031CDA"/>
    <w:rsid w:val="00034942"/>
    <w:rsid w:val="000416D0"/>
    <w:rsid w:val="00044D5F"/>
    <w:rsid w:val="00046774"/>
    <w:rsid w:val="0004698C"/>
    <w:rsid w:val="00050E70"/>
    <w:rsid w:val="00053485"/>
    <w:rsid w:val="00094C50"/>
    <w:rsid w:val="000B18A8"/>
    <w:rsid w:val="000B3FB8"/>
    <w:rsid w:val="000B4D66"/>
    <w:rsid w:val="000D01BC"/>
    <w:rsid w:val="000D1BE1"/>
    <w:rsid w:val="0010072B"/>
    <w:rsid w:val="00117A4B"/>
    <w:rsid w:val="001217E2"/>
    <w:rsid w:val="00127607"/>
    <w:rsid w:val="001423F3"/>
    <w:rsid w:val="001437BA"/>
    <w:rsid w:val="001B2D7E"/>
    <w:rsid w:val="001C55AE"/>
    <w:rsid w:val="001F69AD"/>
    <w:rsid w:val="002475E0"/>
    <w:rsid w:val="002645C6"/>
    <w:rsid w:val="00265CC0"/>
    <w:rsid w:val="002A360D"/>
    <w:rsid w:val="002A6E08"/>
    <w:rsid w:val="002B2408"/>
    <w:rsid w:val="002C1E5F"/>
    <w:rsid w:val="0033288B"/>
    <w:rsid w:val="00376900"/>
    <w:rsid w:val="00390FC7"/>
    <w:rsid w:val="00393A50"/>
    <w:rsid w:val="003960D9"/>
    <w:rsid w:val="003B7E25"/>
    <w:rsid w:val="003C65A8"/>
    <w:rsid w:val="003E0B0E"/>
    <w:rsid w:val="003F4FDD"/>
    <w:rsid w:val="003F701E"/>
    <w:rsid w:val="004078DF"/>
    <w:rsid w:val="00424B9B"/>
    <w:rsid w:val="004333E1"/>
    <w:rsid w:val="00471A65"/>
    <w:rsid w:val="0048706B"/>
    <w:rsid w:val="004C478D"/>
    <w:rsid w:val="004D425E"/>
    <w:rsid w:val="004F510A"/>
    <w:rsid w:val="00514D3E"/>
    <w:rsid w:val="00516B4D"/>
    <w:rsid w:val="005479C1"/>
    <w:rsid w:val="00550C78"/>
    <w:rsid w:val="00554D30"/>
    <w:rsid w:val="00594D46"/>
    <w:rsid w:val="005C5051"/>
    <w:rsid w:val="005C6AEC"/>
    <w:rsid w:val="005D03C6"/>
    <w:rsid w:val="005D1807"/>
    <w:rsid w:val="005E065C"/>
    <w:rsid w:val="00611983"/>
    <w:rsid w:val="0061620C"/>
    <w:rsid w:val="006259F3"/>
    <w:rsid w:val="0062685A"/>
    <w:rsid w:val="00655E67"/>
    <w:rsid w:val="006C1A1D"/>
    <w:rsid w:val="006C545D"/>
    <w:rsid w:val="006C550E"/>
    <w:rsid w:val="006C6109"/>
    <w:rsid w:val="006D65C9"/>
    <w:rsid w:val="006E5E3E"/>
    <w:rsid w:val="006F4E1E"/>
    <w:rsid w:val="007350C6"/>
    <w:rsid w:val="00740AB1"/>
    <w:rsid w:val="0074342E"/>
    <w:rsid w:val="007479CF"/>
    <w:rsid w:val="007502B9"/>
    <w:rsid w:val="00751BEE"/>
    <w:rsid w:val="00772D64"/>
    <w:rsid w:val="007B1338"/>
    <w:rsid w:val="007B582A"/>
    <w:rsid w:val="007B5DFD"/>
    <w:rsid w:val="007C795C"/>
    <w:rsid w:val="007F4765"/>
    <w:rsid w:val="007F5819"/>
    <w:rsid w:val="0080532E"/>
    <w:rsid w:val="00812B12"/>
    <w:rsid w:val="00836D28"/>
    <w:rsid w:val="00860F3D"/>
    <w:rsid w:val="008B2AFB"/>
    <w:rsid w:val="008B77E8"/>
    <w:rsid w:val="008C5B8C"/>
    <w:rsid w:val="008D09DD"/>
    <w:rsid w:val="008F2282"/>
    <w:rsid w:val="00900472"/>
    <w:rsid w:val="00933B3D"/>
    <w:rsid w:val="00937706"/>
    <w:rsid w:val="00954537"/>
    <w:rsid w:val="0096312F"/>
    <w:rsid w:val="009659A9"/>
    <w:rsid w:val="00966A8B"/>
    <w:rsid w:val="00976752"/>
    <w:rsid w:val="00980587"/>
    <w:rsid w:val="009A54E0"/>
    <w:rsid w:val="009B31AC"/>
    <w:rsid w:val="009D7B35"/>
    <w:rsid w:val="00A11D2D"/>
    <w:rsid w:val="00A12EC7"/>
    <w:rsid w:val="00A15A91"/>
    <w:rsid w:val="00A24E18"/>
    <w:rsid w:val="00A271AD"/>
    <w:rsid w:val="00A2761A"/>
    <w:rsid w:val="00A35CA0"/>
    <w:rsid w:val="00A376BE"/>
    <w:rsid w:val="00A4590E"/>
    <w:rsid w:val="00A54307"/>
    <w:rsid w:val="00A56B19"/>
    <w:rsid w:val="00A70DE5"/>
    <w:rsid w:val="00A728B0"/>
    <w:rsid w:val="00A768C4"/>
    <w:rsid w:val="00A933C3"/>
    <w:rsid w:val="00AA6A6E"/>
    <w:rsid w:val="00AC0CBC"/>
    <w:rsid w:val="00AE4AF4"/>
    <w:rsid w:val="00B113DA"/>
    <w:rsid w:val="00B11E13"/>
    <w:rsid w:val="00B17BC2"/>
    <w:rsid w:val="00B308A9"/>
    <w:rsid w:val="00B543C8"/>
    <w:rsid w:val="00B55234"/>
    <w:rsid w:val="00B67812"/>
    <w:rsid w:val="00B77DF7"/>
    <w:rsid w:val="00B808C6"/>
    <w:rsid w:val="00B8136A"/>
    <w:rsid w:val="00BA0B04"/>
    <w:rsid w:val="00BD7B51"/>
    <w:rsid w:val="00BE4827"/>
    <w:rsid w:val="00BF1D72"/>
    <w:rsid w:val="00C20216"/>
    <w:rsid w:val="00C465B2"/>
    <w:rsid w:val="00C54573"/>
    <w:rsid w:val="00C60062"/>
    <w:rsid w:val="00C63576"/>
    <w:rsid w:val="00C74925"/>
    <w:rsid w:val="00C8129F"/>
    <w:rsid w:val="00CA4FCA"/>
    <w:rsid w:val="00CC6453"/>
    <w:rsid w:val="00CE6058"/>
    <w:rsid w:val="00CF199B"/>
    <w:rsid w:val="00D1335C"/>
    <w:rsid w:val="00D429D9"/>
    <w:rsid w:val="00D5489C"/>
    <w:rsid w:val="00D73B93"/>
    <w:rsid w:val="00D96622"/>
    <w:rsid w:val="00D97A5E"/>
    <w:rsid w:val="00DA499F"/>
    <w:rsid w:val="00DA5830"/>
    <w:rsid w:val="00DB414C"/>
    <w:rsid w:val="00DB513B"/>
    <w:rsid w:val="00DB778F"/>
    <w:rsid w:val="00DC416F"/>
    <w:rsid w:val="00DC76D1"/>
    <w:rsid w:val="00DF528E"/>
    <w:rsid w:val="00DF6BC4"/>
    <w:rsid w:val="00DF718F"/>
    <w:rsid w:val="00E02CCE"/>
    <w:rsid w:val="00E054F9"/>
    <w:rsid w:val="00E131CA"/>
    <w:rsid w:val="00E16D9F"/>
    <w:rsid w:val="00E2271C"/>
    <w:rsid w:val="00E2320F"/>
    <w:rsid w:val="00E4583E"/>
    <w:rsid w:val="00E72A1D"/>
    <w:rsid w:val="00E72F0F"/>
    <w:rsid w:val="00E83504"/>
    <w:rsid w:val="00E91A26"/>
    <w:rsid w:val="00EA4CEF"/>
    <w:rsid w:val="00EA550B"/>
    <w:rsid w:val="00EB3EE4"/>
    <w:rsid w:val="00EF74E2"/>
    <w:rsid w:val="00F01EA9"/>
    <w:rsid w:val="00F3077D"/>
    <w:rsid w:val="00F42505"/>
    <w:rsid w:val="00F50AE3"/>
    <w:rsid w:val="00F547C1"/>
    <w:rsid w:val="00F65D90"/>
    <w:rsid w:val="00F83334"/>
    <w:rsid w:val="00F94F8C"/>
    <w:rsid w:val="00FA5B6D"/>
    <w:rsid w:val="00FD19BD"/>
    <w:rsid w:val="00FF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45D"/>
  </w:style>
  <w:style w:type="paragraph" w:styleId="Nagwek1">
    <w:name w:val="heading 1"/>
    <w:basedOn w:val="Normalny"/>
    <w:link w:val="Nagwek1Znak"/>
    <w:uiPriority w:val="9"/>
    <w:qFormat/>
    <w:rsid w:val="0039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F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390FC7"/>
  </w:style>
  <w:style w:type="character" w:styleId="Pogrubienie">
    <w:name w:val="Strong"/>
    <w:basedOn w:val="Domylnaczcionkaakapitu"/>
    <w:uiPriority w:val="22"/>
    <w:qFormat/>
    <w:rsid w:val="00390FC7"/>
    <w:rPr>
      <w:b/>
      <w:bCs/>
    </w:rPr>
  </w:style>
  <w:style w:type="paragraph" w:styleId="Akapitzlist">
    <w:name w:val="List Paragraph"/>
    <w:basedOn w:val="Normalny"/>
    <w:uiPriority w:val="34"/>
    <w:qFormat/>
    <w:rsid w:val="00390FC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96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2F"/>
  </w:style>
  <w:style w:type="paragraph" w:styleId="Stopka">
    <w:name w:val="footer"/>
    <w:basedOn w:val="Normalny"/>
    <w:link w:val="StopkaZnak"/>
    <w:uiPriority w:val="99"/>
    <w:semiHidden/>
    <w:unhideWhenUsed/>
    <w:rsid w:val="0096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12F"/>
  </w:style>
  <w:style w:type="paragraph" w:styleId="Tekstdymka">
    <w:name w:val="Balloon Text"/>
    <w:basedOn w:val="Normalny"/>
    <w:link w:val="TekstdymkaZnak"/>
    <w:uiPriority w:val="99"/>
    <w:semiHidden/>
    <w:unhideWhenUsed/>
    <w:rsid w:val="0051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7F58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0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0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0C6"/>
    <w:rPr>
      <w:vertAlign w:val="superscript"/>
    </w:rPr>
  </w:style>
  <w:style w:type="table" w:styleId="Tabela-Siatka">
    <w:name w:val="Table Grid"/>
    <w:basedOn w:val="Standardowy"/>
    <w:uiPriority w:val="59"/>
    <w:rsid w:val="00FA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6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86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05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2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81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35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633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3749">
                  <w:marLeft w:val="0"/>
                  <w:marRight w:val="0"/>
                  <w:marTop w:val="240"/>
                  <w:marBottom w:val="0"/>
                  <w:divBdr>
                    <w:top w:val="single" w:sz="6" w:space="12" w:color="F2F4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18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4983">
                  <w:marLeft w:val="0"/>
                  <w:marRight w:val="0"/>
                  <w:marTop w:val="240"/>
                  <w:marBottom w:val="0"/>
                  <w:divBdr>
                    <w:top w:val="single" w:sz="6" w:space="12" w:color="F2F4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3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7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42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8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610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3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4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7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6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9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080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5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934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4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93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58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4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73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4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9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856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54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81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3050">
                  <w:marLeft w:val="0"/>
                  <w:marRight w:val="0"/>
                  <w:marTop w:val="240"/>
                  <w:marBottom w:val="0"/>
                  <w:divBdr>
                    <w:top w:val="single" w:sz="6" w:space="12" w:color="F2F4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642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9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28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2E0ED-C3CF-48EF-9134-6955538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3025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dzbikowska</dc:creator>
  <cp:lastModifiedBy>d.obzejta</cp:lastModifiedBy>
  <cp:revision>46</cp:revision>
  <cp:lastPrinted>2015-04-22T12:00:00Z</cp:lastPrinted>
  <dcterms:created xsi:type="dcterms:W3CDTF">2016-04-29T07:03:00Z</dcterms:created>
  <dcterms:modified xsi:type="dcterms:W3CDTF">2016-04-29T08:53:00Z</dcterms:modified>
</cp:coreProperties>
</file>