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E" w:rsidRDefault="0002040D" w:rsidP="007B7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</w:t>
      </w:r>
      <w:r>
        <w:rPr>
          <w:rFonts w:ascii="Arial,Bold" w:hAnsi="Arial,Bold" w:cs="Arial,Bold"/>
          <w:b/>
          <w:bCs/>
          <w:sz w:val="20"/>
          <w:szCs w:val="20"/>
        </w:rPr>
        <w:t>ą</w:t>
      </w:r>
      <w:r>
        <w:rPr>
          <w:rFonts w:ascii="Arial" w:hAnsi="Arial" w:cs="Arial"/>
          <w:b/>
          <w:bCs/>
          <w:sz w:val="20"/>
          <w:szCs w:val="20"/>
        </w:rPr>
        <w:t xml:space="preserve">cznik nr </w:t>
      </w:r>
      <w:r w:rsidR="00241A9A">
        <w:rPr>
          <w:rFonts w:ascii="Arial" w:hAnsi="Arial" w:cs="Arial"/>
          <w:b/>
          <w:bCs/>
          <w:sz w:val="20"/>
          <w:szCs w:val="20"/>
        </w:rPr>
        <w:t>5</w:t>
      </w:r>
      <w:r w:rsidR="007B5E7E">
        <w:rPr>
          <w:rFonts w:ascii="Arial" w:hAnsi="Arial" w:cs="Arial"/>
          <w:b/>
          <w:bCs/>
          <w:sz w:val="20"/>
          <w:szCs w:val="20"/>
        </w:rPr>
        <w:t>.</w:t>
      </w:r>
      <w:r w:rsidR="004B2A0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– </w:t>
      </w:r>
      <w:r w:rsidR="00E71DBE">
        <w:rPr>
          <w:rFonts w:ascii="Arial" w:hAnsi="Arial" w:cs="Arial"/>
          <w:b/>
          <w:bCs/>
          <w:sz w:val="20"/>
          <w:szCs w:val="20"/>
        </w:rPr>
        <w:t>Instrukcja wypełniania wniosku o płatność</w:t>
      </w:r>
      <w:r w:rsidR="001E4B4B">
        <w:rPr>
          <w:rFonts w:ascii="Arial" w:hAnsi="Arial" w:cs="Arial"/>
          <w:b/>
          <w:bCs/>
          <w:sz w:val="20"/>
          <w:szCs w:val="20"/>
        </w:rPr>
        <w:t xml:space="preserve"> o płatność</w:t>
      </w:r>
    </w:p>
    <w:p w:rsidR="00BA20A4" w:rsidRDefault="00BA20A4" w:rsidP="007B7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769" w:rsidRPr="0002040D" w:rsidRDefault="00383769" w:rsidP="007B72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20A4" w:rsidRPr="006B76F0" w:rsidRDefault="00BA20A4" w:rsidP="006B76F0">
      <w:pPr>
        <w:widowControl w:val="0"/>
        <w:autoSpaceDE w:val="0"/>
        <w:autoSpaceDN w:val="0"/>
        <w:adjustRightInd w:val="0"/>
        <w:spacing w:after="0" w:line="346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6B76F0">
        <w:rPr>
          <w:rFonts w:ascii="Arial" w:hAnsi="Arial" w:cs="Arial"/>
          <w:b/>
          <w:bCs/>
          <w:color w:val="000000"/>
          <w:sz w:val="20"/>
          <w:szCs w:val="20"/>
        </w:rPr>
        <w:t>Instrukcja wypełniania wniosku o beneficjenta o płatno</w:t>
      </w:r>
      <w:r w:rsidR="006B76F0" w:rsidRPr="006B76F0">
        <w:rPr>
          <w:rFonts w:ascii="Arial" w:hAnsi="Arial" w:cs="Arial"/>
          <w:b/>
          <w:bCs/>
          <w:color w:val="000000"/>
          <w:sz w:val="20"/>
          <w:szCs w:val="20"/>
        </w:rPr>
        <w:t>ść</w:t>
      </w:r>
    </w:p>
    <w:p w:rsidR="00BA20A4" w:rsidRPr="006B76F0" w:rsidRDefault="00BA20A4" w:rsidP="006B76F0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6B76F0">
        <w:rPr>
          <w:rFonts w:ascii="Arial" w:hAnsi="Arial" w:cs="Arial"/>
          <w:b/>
          <w:bCs/>
          <w:color w:val="000000"/>
          <w:sz w:val="20"/>
          <w:szCs w:val="20"/>
        </w:rPr>
        <w:t>PROGRAM OPERACYJNY KAPITAŁ LUDZKI</w:t>
      </w:r>
    </w:p>
    <w:p w:rsidR="00BA20A4" w:rsidRPr="006B76F0" w:rsidRDefault="00BA20A4" w:rsidP="006B76F0">
      <w:pPr>
        <w:widowControl w:val="0"/>
        <w:tabs>
          <w:tab w:val="left" w:pos="5813"/>
        </w:tabs>
        <w:autoSpaceDE w:val="0"/>
        <w:autoSpaceDN w:val="0"/>
        <w:adjustRightInd w:val="0"/>
        <w:spacing w:after="0" w:line="333" w:lineRule="exact"/>
        <w:jc w:val="center"/>
        <w:rPr>
          <w:rFonts w:ascii="Arial" w:hAnsi="Arial" w:cs="Arial"/>
          <w:color w:val="000000"/>
          <w:sz w:val="20"/>
          <w:szCs w:val="20"/>
        </w:rPr>
      </w:pPr>
      <w:r w:rsidRPr="006B76F0">
        <w:rPr>
          <w:rFonts w:ascii="Arial" w:hAnsi="Arial" w:cs="Arial"/>
          <w:i/>
          <w:iCs/>
          <w:color w:val="000000"/>
          <w:sz w:val="20"/>
          <w:szCs w:val="20"/>
        </w:rPr>
        <w:t>(PROJEKTY INSTRUMENTÓW INYNIERII FINANSOWEJ)</w:t>
      </w:r>
    </w:p>
    <w:p w:rsidR="006B76F0" w:rsidRDefault="006B76F0" w:rsidP="00BA20A4">
      <w:pPr>
        <w:widowControl w:val="0"/>
        <w:tabs>
          <w:tab w:val="left" w:pos="3306"/>
          <w:tab w:val="left" w:pos="65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A20A4" w:rsidRPr="00BA20A4" w:rsidRDefault="00BA20A4" w:rsidP="00BA20A4">
      <w:pPr>
        <w:widowControl w:val="0"/>
        <w:tabs>
          <w:tab w:val="left" w:pos="3306"/>
          <w:tab w:val="left" w:pos="65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>Wniosek o płatno</w:t>
      </w:r>
      <w:r>
        <w:rPr>
          <w:rFonts w:ascii="Arial" w:hAnsi="Arial" w:cs="Arial"/>
          <w:b/>
          <w:bCs/>
          <w:color w:val="000000"/>
          <w:sz w:val="20"/>
          <w:szCs w:val="20"/>
        </w:rPr>
        <w:t>ść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 xml:space="preserve"> nale</w:t>
      </w:r>
      <w:r>
        <w:rPr>
          <w:rFonts w:ascii="Arial" w:hAnsi="Arial" w:cs="Arial"/>
          <w:b/>
          <w:bCs/>
          <w:color w:val="000000"/>
          <w:sz w:val="20"/>
          <w:szCs w:val="20"/>
        </w:rPr>
        <w:t>ż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>y wypełni</w:t>
      </w:r>
      <w:r>
        <w:rPr>
          <w:rFonts w:ascii="Arial" w:hAnsi="Arial" w:cs="Arial"/>
          <w:b/>
          <w:bCs/>
          <w:color w:val="000000"/>
          <w:sz w:val="20"/>
          <w:szCs w:val="20"/>
        </w:rPr>
        <w:t>ć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 xml:space="preserve"> zgodnie z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Instrukcją </w:t>
      </w:r>
      <w:r w:rsidRPr="00BA20A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wypełniania wniosku o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płatność</w:t>
      </w:r>
    </w:p>
    <w:p w:rsidR="00BA20A4" w:rsidRPr="00BA20A4" w:rsidRDefault="00BA20A4" w:rsidP="00BA20A4">
      <w:pPr>
        <w:widowControl w:val="0"/>
        <w:tabs>
          <w:tab w:val="left" w:pos="1613"/>
          <w:tab w:val="left" w:pos="1826"/>
          <w:tab w:val="left" w:pos="2373"/>
          <w:tab w:val="left" w:pos="3426"/>
          <w:tab w:val="left" w:pos="6466"/>
          <w:tab w:val="left" w:pos="7400"/>
          <w:tab w:val="left" w:pos="896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stanowiącą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 xml:space="preserve"> zał</w:t>
      </w:r>
      <w:r>
        <w:rPr>
          <w:rFonts w:ascii="Arial" w:hAnsi="Arial" w:cs="Arial"/>
          <w:b/>
          <w:bCs/>
          <w:color w:val="000000"/>
          <w:sz w:val="20"/>
          <w:szCs w:val="20"/>
        </w:rPr>
        <w:t>ą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 xml:space="preserve">cznik do </w:t>
      </w:r>
      <w:r w:rsidRPr="00BA20A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Zasad finansowania PO KL 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>z uwzgl</w:t>
      </w:r>
      <w:r>
        <w:rPr>
          <w:rFonts w:ascii="Arial" w:hAnsi="Arial" w:cs="Arial"/>
          <w:b/>
          <w:bCs/>
          <w:color w:val="000000"/>
          <w:sz w:val="20"/>
          <w:szCs w:val="20"/>
        </w:rPr>
        <w:t>ędnieniem następują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>cych zastrze</w:t>
      </w:r>
      <w:r>
        <w:rPr>
          <w:rFonts w:ascii="Arial" w:hAnsi="Arial" w:cs="Arial"/>
          <w:b/>
          <w:bCs/>
          <w:color w:val="000000"/>
          <w:sz w:val="20"/>
          <w:szCs w:val="20"/>
        </w:rPr>
        <w:t>ż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ń</w:t>
      </w:r>
      <w:r w:rsidRPr="00BA20A4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W związku z odmiennymi zasadami certyfikowania wydatków w ramach instrumentu inżynierii</w:t>
      </w:r>
      <w:r w:rsidR="00D26464"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finansowej oraz wydatków bezzwrotnych dotyczących szkoleń i doradztwa w danym wniosku o</w:t>
      </w:r>
      <w:r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płatność nie mogą być ujęte jednocześnie wydatki dotyczące instrumentu inżynierii finansowej oraz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wsparcia bezzwrotnego. Wobec powyższego należy przyjąć następujący sposób rozliczania wydatków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we wnioskach o płatność: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C2E83">
        <w:rPr>
          <w:rFonts w:ascii="Arial" w:hAnsi="Arial" w:cs="Arial"/>
          <w:sz w:val="20"/>
          <w:szCs w:val="20"/>
        </w:rPr>
        <w:t>w pierwszym wniosku o płatność należy wykazać wyłącznie wydatki związane z utworzeniem</w:t>
      </w:r>
      <w:r w:rsidR="00D27368"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funduszu poż</w:t>
      </w:r>
      <w:r>
        <w:rPr>
          <w:rFonts w:ascii="Arial" w:hAnsi="Arial" w:cs="Arial"/>
          <w:sz w:val="20"/>
          <w:szCs w:val="20"/>
        </w:rPr>
        <w:t>yczkowego,</w:t>
      </w:r>
    </w:p>
    <w:p w:rsidR="000524B1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FC2E83">
        <w:rPr>
          <w:rFonts w:ascii="Arial" w:hAnsi="Arial" w:cs="Arial"/>
          <w:sz w:val="20"/>
          <w:szCs w:val="20"/>
        </w:rPr>
        <w:t>w kolejnych wnioskach o płatność należy wykazać wyłącznie wydatki związane z udzielaniem</w:t>
      </w:r>
      <w:r w:rsidR="00D26464"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doradztwa i szkoleń.</w:t>
      </w:r>
    </w:p>
    <w:p w:rsid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2E83">
        <w:rPr>
          <w:rFonts w:ascii="Arial" w:hAnsi="Arial" w:cs="Arial"/>
          <w:b/>
          <w:bCs/>
          <w:sz w:val="20"/>
          <w:szCs w:val="20"/>
        </w:rPr>
        <w:t>Postę</w:t>
      </w:r>
      <w:r w:rsidR="00D26464">
        <w:rPr>
          <w:rFonts w:ascii="Arial" w:hAnsi="Arial" w:cs="Arial"/>
          <w:b/>
          <w:bCs/>
          <w:sz w:val="20"/>
          <w:szCs w:val="20"/>
        </w:rPr>
        <w:t>p finansowy realizacji projektu: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 xml:space="preserve">Tabela obejmuje wszystkie wydatki </w:t>
      </w:r>
      <w:proofErr w:type="spellStart"/>
      <w:r w:rsidRPr="00FC2E83">
        <w:rPr>
          <w:rFonts w:ascii="Arial" w:hAnsi="Arial" w:cs="Arial"/>
          <w:sz w:val="20"/>
          <w:szCs w:val="20"/>
        </w:rPr>
        <w:t>kwalifikowalne</w:t>
      </w:r>
      <w:proofErr w:type="spellEnd"/>
      <w:r w:rsidRPr="00FC2E83">
        <w:rPr>
          <w:rFonts w:ascii="Arial" w:hAnsi="Arial" w:cs="Arial"/>
          <w:sz w:val="20"/>
          <w:szCs w:val="20"/>
        </w:rPr>
        <w:t xml:space="preserve"> (łącznie z wkładem własnym) poniesione w ramach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projektu w danym okresie rozliczeniowym oraz narastająco od początku realizacji projektu. Jako</w:t>
      </w:r>
      <w:r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wydatek we wniosku o płatność należy wykazać: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- kwotę przekazaną Pośrednikowi finansowemu na utworzenie funduszu pożyczkowego</w:t>
      </w:r>
    </w:p>
    <w:p w:rsidR="00FC2E83" w:rsidRPr="00461F5E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- koszty doradztwa i szkoleń</w:t>
      </w:r>
    </w:p>
    <w:p w:rsidR="00D26464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b/>
          <w:bCs/>
          <w:sz w:val="20"/>
          <w:szCs w:val="20"/>
        </w:rPr>
        <w:t>Uzyskany przychód w okresie objętym wnioskiem</w:t>
      </w:r>
      <w:r w:rsidR="00D26464">
        <w:rPr>
          <w:rFonts w:ascii="Arial" w:hAnsi="Arial" w:cs="Arial"/>
          <w:b/>
          <w:bCs/>
          <w:sz w:val="20"/>
          <w:szCs w:val="20"/>
        </w:rPr>
        <w:t>:</w:t>
      </w:r>
    </w:p>
    <w:p w:rsidR="00FC2E83" w:rsidRPr="00FC2E83" w:rsidRDefault="00D26464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C2E83" w:rsidRPr="00FC2E83">
        <w:rPr>
          <w:rFonts w:ascii="Arial" w:hAnsi="Arial" w:cs="Arial"/>
          <w:sz w:val="20"/>
          <w:szCs w:val="20"/>
        </w:rPr>
        <w:t>otyczy wyłącznie przychodu powstałego</w:t>
      </w:r>
      <w:r>
        <w:rPr>
          <w:rFonts w:ascii="Arial" w:hAnsi="Arial" w:cs="Arial"/>
          <w:sz w:val="20"/>
          <w:szCs w:val="20"/>
        </w:rPr>
        <w:t xml:space="preserve"> </w:t>
      </w:r>
      <w:r w:rsidR="00FC2E83" w:rsidRPr="00FC2E83">
        <w:rPr>
          <w:rFonts w:ascii="Arial" w:hAnsi="Arial" w:cs="Arial"/>
          <w:sz w:val="20"/>
          <w:szCs w:val="20"/>
        </w:rPr>
        <w:t>w ramach środków przeznaczonych na sfinansowanie szkoleń i doradztwa (przychód wygenerowany</w:t>
      </w:r>
    </w:p>
    <w:p w:rsidR="00FC2E83" w:rsidRPr="00461F5E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ze środków na utworzenie funduszu pożyczkowego będzie wykazywany w</w:t>
      </w:r>
      <w:r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sprawozdaniu stanowiącym załącznik do wniosku o płatność, nie będzie bowiem podlegał zwrotowi).</w:t>
      </w:r>
    </w:p>
    <w:p w:rsid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2E83">
        <w:rPr>
          <w:rFonts w:ascii="Arial" w:hAnsi="Arial" w:cs="Arial"/>
          <w:b/>
          <w:bCs/>
          <w:sz w:val="20"/>
          <w:szCs w:val="20"/>
        </w:rPr>
        <w:t>Załącznik nr 1 do wniosku o płatność „Zestawienie dokumentów potwierdzających poniesione</w:t>
      </w:r>
      <w:r w:rsidR="00D273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C2E83">
        <w:rPr>
          <w:rFonts w:ascii="Arial" w:hAnsi="Arial" w:cs="Arial"/>
          <w:b/>
          <w:bCs/>
          <w:sz w:val="20"/>
          <w:szCs w:val="20"/>
        </w:rPr>
        <w:t>wydatki objęte wnioskiem”</w:t>
      </w:r>
      <w:r w:rsidR="00D26464">
        <w:rPr>
          <w:rFonts w:ascii="Arial" w:hAnsi="Arial" w:cs="Arial"/>
          <w:b/>
          <w:bCs/>
          <w:sz w:val="20"/>
          <w:szCs w:val="20"/>
        </w:rPr>
        <w:t>:</w:t>
      </w:r>
    </w:p>
    <w:p w:rsidR="00FC2E83" w:rsidRPr="00FC2E83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>W celu kwalifikowania wydatk</w:t>
      </w:r>
      <w:r w:rsidR="000524B1">
        <w:rPr>
          <w:rFonts w:ascii="Arial" w:hAnsi="Arial" w:cs="Arial"/>
          <w:sz w:val="20"/>
          <w:szCs w:val="20"/>
        </w:rPr>
        <w:t>ów przeznaczonych na utworzenie</w:t>
      </w:r>
      <w:r w:rsidRPr="00FC2E83">
        <w:rPr>
          <w:rFonts w:ascii="Arial" w:hAnsi="Arial" w:cs="Arial"/>
          <w:sz w:val="20"/>
          <w:szCs w:val="20"/>
        </w:rPr>
        <w:t xml:space="preserve"> </w:t>
      </w:r>
      <w:r w:rsidR="000524B1">
        <w:rPr>
          <w:rFonts w:ascii="Arial" w:hAnsi="Arial" w:cs="Arial"/>
          <w:sz w:val="20"/>
          <w:szCs w:val="20"/>
        </w:rPr>
        <w:t>funduszu</w:t>
      </w:r>
      <w:r w:rsidRPr="00FC2E83">
        <w:rPr>
          <w:rFonts w:ascii="Arial" w:hAnsi="Arial" w:cs="Arial"/>
          <w:sz w:val="20"/>
          <w:szCs w:val="20"/>
        </w:rPr>
        <w:t xml:space="preserve"> pożyczkowego </w:t>
      </w:r>
      <w:r w:rsidR="000524B1">
        <w:rPr>
          <w:rFonts w:ascii="Arial" w:hAnsi="Arial" w:cs="Arial"/>
          <w:sz w:val="20"/>
          <w:szCs w:val="20"/>
        </w:rPr>
        <w:t xml:space="preserve">                            </w:t>
      </w:r>
      <w:r w:rsidRPr="00FC2E83">
        <w:rPr>
          <w:rFonts w:ascii="Arial" w:hAnsi="Arial" w:cs="Arial"/>
          <w:sz w:val="20"/>
          <w:szCs w:val="20"/>
        </w:rPr>
        <w:t>i certyfikowania ich do Komisji Europejskiej, konieczne jest wykazanie we</w:t>
      </w:r>
      <w:r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wniosku o płatność kwoty przekazanej Pośrednikowi finansowemu</w:t>
      </w:r>
      <w:r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 xml:space="preserve">w projekcie </w:t>
      </w:r>
      <w:r w:rsidR="000524B1">
        <w:rPr>
          <w:rFonts w:ascii="Arial" w:hAnsi="Arial" w:cs="Arial"/>
          <w:sz w:val="20"/>
          <w:szCs w:val="20"/>
        </w:rPr>
        <w:t xml:space="preserve"> na utworzenie ww. funduszu</w:t>
      </w:r>
      <w:r w:rsidRPr="00FC2E83">
        <w:rPr>
          <w:rFonts w:ascii="Arial" w:hAnsi="Arial" w:cs="Arial"/>
          <w:sz w:val="20"/>
          <w:szCs w:val="20"/>
        </w:rPr>
        <w:t>. Jako dokument księgowy potwierdzający</w:t>
      </w:r>
      <w:r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wydatek należy wykazać wyciąg bankowy wskazujący wypłatę środków przez IP/IP2.</w:t>
      </w:r>
      <w:r w:rsidR="000524B1"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>Koszty doradztwa i szkoleń ponoszone w projektach instrumentów inż</w:t>
      </w:r>
      <w:r w:rsidR="000524B1">
        <w:rPr>
          <w:rFonts w:ascii="Arial" w:hAnsi="Arial" w:cs="Arial"/>
          <w:sz w:val="20"/>
          <w:szCs w:val="20"/>
        </w:rPr>
        <w:t xml:space="preserve">ynierii finansowej </w:t>
      </w:r>
      <w:r w:rsidRPr="00FC2E83">
        <w:rPr>
          <w:rFonts w:ascii="Arial" w:hAnsi="Arial" w:cs="Arial"/>
          <w:sz w:val="20"/>
          <w:szCs w:val="20"/>
        </w:rPr>
        <w:t xml:space="preserve"> są wykazywane w zestawieniu wg zasad ogólnych opisanych w instrukcji stanowiącej</w:t>
      </w:r>
      <w:r w:rsidR="000524B1">
        <w:rPr>
          <w:rFonts w:ascii="Arial" w:hAnsi="Arial" w:cs="Arial"/>
          <w:sz w:val="20"/>
          <w:szCs w:val="20"/>
        </w:rPr>
        <w:t xml:space="preserve"> </w:t>
      </w:r>
      <w:r w:rsidRPr="00FC2E83">
        <w:rPr>
          <w:rFonts w:ascii="Arial" w:hAnsi="Arial" w:cs="Arial"/>
          <w:sz w:val="20"/>
          <w:szCs w:val="20"/>
        </w:rPr>
        <w:t xml:space="preserve">załącznik do </w:t>
      </w:r>
      <w:r w:rsidRPr="00FC2E83">
        <w:rPr>
          <w:rFonts w:ascii="Arial" w:hAnsi="Arial" w:cs="Arial"/>
          <w:i/>
          <w:iCs/>
          <w:sz w:val="20"/>
          <w:szCs w:val="20"/>
        </w:rPr>
        <w:t>Zasad finansowania PO KL</w:t>
      </w:r>
      <w:r w:rsidRPr="00FC2E83">
        <w:rPr>
          <w:rFonts w:ascii="Arial" w:hAnsi="Arial" w:cs="Arial"/>
          <w:sz w:val="20"/>
          <w:szCs w:val="20"/>
        </w:rPr>
        <w:t>.</w:t>
      </w:r>
    </w:p>
    <w:p w:rsidR="000524B1" w:rsidRDefault="00FC2E83" w:rsidP="00FC2E8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24B1">
        <w:rPr>
          <w:rFonts w:ascii="Arial" w:hAnsi="Arial" w:cs="Arial"/>
          <w:b/>
          <w:sz w:val="20"/>
          <w:szCs w:val="20"/>
        </w:rPr>
        <w:t>UWAGA!</w:t>
      </w:r>
      <w:r w:rsidRPr="00FC2E83">
        <w:rPr>
          <w:rFonts w:ascii="Arial" w:hAnsi="Arial" w:cs="Arial"/>
          <w:sz w:val="20"/>
          <w:szCs w:val="20"/>
        </w:rPr>
        <w:t xml:space="preserve"> </w:t>
      </w:r>
    </w:p>
    <w:p w:rsidR="0002040D" w:rsidRPr="000524B1" w:rsidRDefault="00FC2E83" w:rsidP="000524B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C2E83">
        <w:rPr>
          <w:rFonts w:ascii="Arial" w:hAnsi="Arial" w:cs="Arial"/>
          <w:sz w:val="20"/>
          <w:szCs w:val="20"/>
        </w:rPr>
        <w:t xml:space="preserve">W zestawieniu tym nie są wykazywane koszty zarządzania ponoszone </w:t>
      </w:r>
      <w:r w:rsidR="000524B1">
        <w:rPr>
          <w:rFonts w:ascii="Arial" w:hAnsi="Arial" w:cs="Arial"/>
          <w:sz w:val="20"/>
          <w:szCs w:val="20"/>
        </w:rPr>
        <w:t xml:space="preserve">przez </w:t>
      </w:r>
      <w:r w:rsidRPr="00FC2E83">
        <w:rPr>
          <w:rFonts w:ascii="Arial" w:hAnsi="Arial" w:cs="Arial"/>
          <w:sz w:val="20"/>
          <w:szCs w:val="20"/>
        </w:rPr>
        <w:t>Poś</w:t>
      </w:r>
      <w:r w:rsidR="000524B1">
        <w:rPr>
          <w:rFonts w:ascii="Arial" w:hAnsi="Arial" w:cs="Arial"/>
          <w:sz w:val="20"/>
          <w:szCs w:val="20"/>
        </w:rPr>
        <w:t>redników finansowych</w:t>
      </w:r>
      <w:r w:rsidRPr="00FC2E83">
        <w:rPr>
          <w:rFonts w:ascii="Arial" w:hAnsi="Arial" w:cs="Arial"/>
          <w:sz w:val="20"/>
          <w:szCs w:val="20"/>
        </w:rPr>
        <w:t>.</w:t>
      </w:r>
    </w:p>
    <w:sectPr w:rsidR="0002040D" w:rsidRPr="000524B1" w:rsidSect="00F6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57" w:rsidRDefault="00302957" w:rsidP="00BA20A4">
      <w:pPr>
        <w:spacing w:after="0" w:line="240" w:lineRule="auto"/>
      </w:pPr>
      <w:r>
        <w:separator/>
      </w:r>
    </w:p>
  </w:endnote>
  <w:endnote w:type="continuationSeparator" w:id="0">
    <w:p w:rsidR="00302957" w:rsidRDefault="00302957" w:rsidP="00BA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57" w:rsidRDefault="00302957" w:rsidP="00BA20A4">
      <w:pPr>
        <w:spacing w:after="0" w:line="240" w:lineRule="auto"/>
      </w:pPr>
      <w:r>
        <w:separator/>
      </w:r>
    </w:p>
  </w:footnote>
  <w:footnote w:type="continuationSeparator" w:id="0">
    <w:p w:rsidR="00302957" w:rsidRDefault="00302957" w:rsidP="00BA2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40D"/>
    <w:rsid w:val="0002040D"/>
    <w:rsid w:val="000524B1"/>
    <w:rsid w:val="00183555"/>
    <w:rsid w:val="001E4B4B"/>
    <w:rsid w:val="00216639"/>
    <w:rsid w:val="00241A9A"/>
    <w:rsid w:val="00302957"/>
    <w:rsid w:val="00383769"/>
    <w:rsid w:val="003F0D2E"/>
    <w:rsid w:val="00461F5E"/>
    <w:rsid w:val="004B2A0B"/>
    <w:rsid w:val="005340D1"/>
    <w:rsid w:val="006B76F0"/>
    <w:rsid w:val="007B5E7E"/>
    <w:rsid w:val="007B729E"/>
    <w:rsid w:val="008F70E9"/>
    <w:rsid w:val="00937B71"/>
    <w:rsid w:val="00986291"/>
    <w:rsid w:val="009C7D3F"/>
    <w:rsid w:val="009D4EE4"/>
    <w:rsid w:val="00BA20A4"/>
    <w:rsid w:val="00C53665"/>
    <w:rsid w:val="00D26464"/>
    <w:rsid w:val="00D27368"/>
    <w:rsid w:val="00D70D2D"/>
    <w:rsid w:val="00E71DBE"/>
    <w:rsid w:val="00EB7977"/>
    <w:rsid w:val="00ED040D"/>
    <w:rsid w:val="00F66A2E"/>
    <w:rsid w:val="00FB6C5E"/>
    <w:rsid w:val="00FC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0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0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0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MJWPU</dc:creator>
  <cp:keywords/>
  <dc:description/>
  <cp:lastModifiedBy>MJWPU</cp:lastModifiedBy>
  <cp:revision>21</cp:revision>
  <dcterms:created xsi:type="dcterms:W3CDTF">2012-08-22T09:55:00Z</dcterms:created>
  <dcterms:modified xsi:type="dcterms:W3CDTF">2012-10-22T11:01:00Z</dcterms:modified>
</cp:coreProperties>
</file>