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36C" w:rsidRPr="005B4B9E" w:rsidRDefault="00B8436C" w:rsidP="00B8436C">
      <w:pPr>
        <w:spacing w:before="240" w:after="600"/>
        <w:jc w:val="center"/>
        <w:rPr>
          <w:b/>
        </w:rPr>
      </w:pPr>
      <w:r w:rsidRPr="005B4B9E">
        <w:rPr>
          <w:b/>
        </w:rPr>
        <w:t xml:space="preserve">Harmonogram oceny merytorycznej </w:t>
      </w:r>
      <w:r w:rsidR="005B4B9E">
        <w:rPr>
          <w:b/>
        </w:rPr>
        <w:t xml:space="preserve">podczas </w:t>
      </w:r>
      <w:r w:rsidRPr="005B4B9E">
        <w:rPr>
          <w:b/>
        </w:rPr>
        <w:t xml:space="preserve">I Posiedzenia Komisji Oceny Projektów dla Priorytetu </w:t>
      </w:r>
      <w:r w:rsidR="005E260F" w:rsidRPr="005B4B9E">
        <w:rPr>
          <w:b/>
        </w:rPr>
        <w:t xml:space="preserve">VIII </w:t>
      </w:r>
      <w:r w:rsidR="005B4B9E" w:rsidRPr="005B4B9E">
        <w:rPr>
          <w:b/>
        </w:rPr>
        <w:t>„</w:t>
      </w:r>
      <w:r w:rsidR="005B4B9E" w:rsidRPr="005B4B9E">
        <w:rPr>
          <w:b/>
          <w:i/>
        </w:rPr>
        <w:t>Regionalne Kadry Gospodarki”</w:t>
      </w:r>
      <w:r w:rsidRPr="005B4B9E">
        <w:rPr>
          <w:b/>
        </w:rPr>
        <w:t xml:space="preserve"> </w:t>
      </w:r>
      <w:r w:rsidR="005B4B9E" w:rsidRPr="005B4B9E">
        <w:rPr>
          <w:b/>
        </w:rPr>
        <w:t>Działania 8.1 „</w:t>
      </w:r>
      <w:r w:rsidR="005B4B9E" w:rsidRPr="005B4B9E">
        <w:rPr>
          <w:b/>
          <w:i/>
        </w:rPr>
        <w:t>Rozwój pracowników i przedsiębiorstw w regionie”</w:t>
      </w:r>
      <w:r w:rsidR="005B4B9E" w:rsidRPr="005B4B9E">
        <w:rPr>
          <w:b/>
        </w:rPr>
        <w:t xml:space="preserve"> </w:t>
      </w:r>
      <w:proofErr w:type="spellStart"/>
      <w:r w:rsidR="005B4B9E" w:rsidRPr="005B4B9E">
        <w:rPr>
          <w:b/>
        </w:rPr>
        <w:t>Poddziałania</w:t>
      </w:r>
      <w:proofErr w:type="spellEnd"/>
      <w:r w:rsidR="005B4B9E" w:rsidRPr="005B4B9E">
        <w:rPr>
          <w:b/>
        </w:rPr>
        <w:t xml:space="preserve"> 8.1.1 „</w:t>
      </w:r>
      <w:r w:rsidR="005B4B9E" w:rsidRPr="005B4B9E">
        <w:rPr>
          <w:b/>
          <w:i/>
        </w:rPr>
        <w:t>Wspieranie rozwoju kwalifikacji zawodowych i doradztwo dla przedsiębiorstw – projekty konkursowe</w:t>
      </w:r>
      <w:r w:rsidR="005B4B9E" w:rsidRPr="005B4B9E">
        <w:rPr>
          <w:b/>
        </w:rPr>
        <w:t>”</w:t>
      </w:r>
      <w:r w:rsidR="005B4B9E">
        <w:rPr>
          <w:b/>
        </w:rPr>
        <w:t xml:space="preserve"> </w:t>
      </w:r>
      <w:r w:rsidRPr="005B4B9E">
        <w:rPr>
          <w:b/>
        </w:rPr>
        <w:t>dla konkursu zamkniętego nr</w:t>
      </w:r>
      <w:r w:rsidR="005B4B9E" w:rsidRPr="005B4B9E">
        <w:rPr>
          <w:b/>
        </w:rPr>
        <w:t xml:space="preserve"> 1/POKL/8.1.1/2012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8"/>
        <w:gridCol w:w="4860"/>
      </w:tblGrid>
      <w:tr w:rsidR="00A204BB" w:rsidRPr="009348CC" w:rsidTr="00500D0A">
        <w:tc>
          <w:tcPr>
            <w:tcW w:w="9288" w:type="dxa"/>
            <w:gridSpan w:val="2"/>
            <w:shd w:val="clear" w:color="auto" w:fill="E6E6E6"/>
            <w:vAlign w:val="center"/>
          </w:tcPr>
          <w:p w:rsidR="00A204BB" w:rsidRPr="009348CC" w:rsidRDefault="00A204BB" w:rsidP="00500D0A">
            <w:pPr>
              <w:pStyle w:val="Tekstpodstawowy"/>
              <w:jc w:val="center"/>
              <w:rPr>
                <w:b/>
                <w:sz w:val="26"/>
                <w:szCs w:val="26"/>
              </w:rPr>
            </w:pPr>
            <w:r w:rsidRPr="009348CC">
              <w:rPr>
                <w:b/>
                <w:sz w:val="26"/>
                <w:szCs w:val="26"/>
              </w:rPr>
              <w:t>Etap oceny merytorycznej</w:t>
            </w:r>
          </w:p>
        </w:tc>
      </w:tr>
      <w:tr w:rsidR="00CE0A73" w:rsidTr="00CE0A73">
        <w:trPr>
          <w:trHeight w:val="830"/>
        </w:trPr>
        <w:tc>
          <w:tcPr>
            <w:tcW w:w="4428" w:type="dxa"/>
            <w:vAlign w:val="center"/>
          </w:tcPr>
          <w:p w:rsidR="001E6F62" w:rsidRDefault="00CE0A73">
            <w:pPr>
              <w:pStyle w:val="Tekstpodstawowy"/>
              <w:spacing w:after="120"/>
              <w:jc w:val="left"/>
            </w:pPr>
            <w:r>
              <w:t>Powołanie składu KOP:</w:t>
            </w:r>
          </w:p>
        </w:tc>
        <w:tc>
          <w:tcPr>
            <w:tcW w:w="4860" w:type="dxa"/>
            <w:vAlign w:val="center"/>
          </w:tcPr>
          <w:p w:rsidR="00CE0A73" w:rsidRPr="00A616FC" w:rsidRDefault="00A616FC" w:rsidP="00B936EE">
            <w:pPr>
              <w:pStyle w:val="Tekstpodstawowy"/>
              <w:spacing w:after="120"/>
              <w:jc w:val="center"/>
              <w:rPr>
                <w:b/>
              </w:rPr>
            </w:pPr>
            <w:r w:rsidRPr="00A616FC">
              <w:rPr>
                <w:b/>
              </w:rPr>
              <w:t>1 sierpnia 2012 r</w:t>
            </w:r>
            <w:r>
              <w:rPr>
                <w:b/>
              </w:rPr>
              <w:t>.</w:t>
            </w:r>
          </w:p>
        </w:tc>
      </w:tr>
      <w:tr w:rsidR="00CE0A73" w:rsidTr="00500D0A">
        <w:trPr>
          <w:trHeight w:val="830"/>
        </w:trPr>
        <w:tc>
          <w:tcPr>
            <w:tcW w:w="4428" w:type="dxa"/>
          </w:tcPr>
          <w:p w:rsidR="00CE0A73" w:rsidRDefault="00CE0A73" w:rsidP="00500D0A">
            <w:pPr>
              <w:pStyle w:val="Tekstpodstawowy"/>
              <w:spacing w:after="120"/>
            </w:pPr>
            <w:r>
              <w:t>Ponowna ocena formalna w przypadku stwierdzenia uchybień formalnych na etapie oceny merytorycznej</w:t>
            </w:r>
          </w:p>
        </w:tc>
        <w:tc>
          <w:tcPr>
            <w:tcW w:w="4860" w:type="dxa"/>
          </w:tcPr>
          <w:p w:rsidR="00CE0A73" w:rsidRDefault="00CE0A73" w:rsidP="00500D0A">
            <w:pPr>
              <w:pStyle w:val="Tekstpodstawowy"/>
              <w:spacing w:after="120"/>
            </w:pPr>
            <w:r w:rsidRPr="009348CC">
              <w:rPr>
                <w:b/>
              </w:rPr>
              <w:t>5 dni</w:t>
            </w:r>
            <w:r>
              <w:t xml:space="preserve"> od daty podpisania </w:t>
            </w:r>
            <w:r w:rsidRPr="009348CC">
              <w:rPr>
                <w:i/>
              </w:rPr>
              <w:t>Karty oceny merytorycznej</w:t>
            </w:r>
          </w:p>
        </w:tc>
      </w:tr>
      <w:tr w:rsidR="00CE0A73" w:rsidTr="00CE0A73">
        <w:trPr>
          <w:trHeight w:val="830"/>
        </w:trPr>
        <w:tc>
          <w:tcPr>
            <w:tcW w:w="4428" w:type="dxa"/>
            <w:tcBorders>
              <w:bottom w:val="dotDash" w:sz="4" w:space="0" w:color="auto"/>
            </w:tcBorders>
          </w:tcPr>
          <w:p w:rsidR="00CE0A73" w:rsidRDefault="00CE0A73" w:rsidP="00A616FC">
            <w:pPr>
              <w:pStyle w:val="Tekstpodstawowy"/>
              <w:spacing w:after="120"/>
            </w:pPr>
            <w:r>
              <w:t xml:space="preserve">Otwarcie I Posiedzenia Komisji Oceny Projektów dla Priorytetu </w:t>
            </w:r>
            <w:r w:rsidR="00A616FC">
              <w:t xml:space="preserve">VIII </w:t>
            </w:r>
            <w:r>
              <w:t>(KOP), na którym oceniane są wnioski złożone od</w:t>
            </w:r>
            <w:r w:rsidR="00A616FC">
              <w:t xml:space="preserve"> 23.07.2012</w:t>
            </w:r>
            <w:r>
              <w:t xml:space="preserve"> do </w:t>
            </w:r>
            <w:r w:rsidR="00A616FC">
              <w:t>21.08.2012</w:t>
            </w:r>
            <w:r>
              <w:t xml:space="preserve">, które przekazane zostały do oceny merytorycznej </w:t>
            </w:r>
          </w:p>
        </w:tc>
        <w:tc>
          <w:tcPr>
            <w:tcW w:w="4860" w:type="dxa"/>
            <w:tcBorders>
              <w:bottom w:val="dotDash" w:sz="4" w:space="0" w:color="auto"/>
            </w:tcBorders>
            <w:vAlign w:val="center"/>
          </w:tcPr>
          <w:p w:rsidR="00CE0A73" w:rsidRPr="00A616FC" w:rsidRDefault="00A616FC" w:rsidP="00500D0A">
            <w:pPr>
              <w:pStyle w:val="Tekstpodstawowy"/>
              <w:spacing w:after="120"/>
              <w:jc w:val="center"/>
              <w:rPr>
                <w:b/>
              </w:rPr>
            </w:pPr>
            <w:r w:rsidRPr="00A616FC">
              <w:rPr>
                <w:b/>
              </w:rPr>
              <w:t>8 października 2012r.</w:t>
            </w:r>
          </w:p>
        </w:tc>
      </w:tr>
      <w:tr w:rsidR="00D82F26" w:rsidTr="00CE0A73">
        <w:trPr>
          <w:trHeight w:val="830"/>
        </w:trPr>
        <w:tc>
          <w:tcPr>
            <w:tcW w:w="4428" w:type="dxa"/>
            <w:tcBorders>
              <w:top w:val="dotDash" w:sz="4" w:space="0" w:color="auto"/>
              <w:bottom w:val="dotDash" w:sz="4" w:space="0" w:color="auto"/>
            </w:tcBorders>
          </w:tcPr>
          <w:p w:rsidR="00D82F26" w:rsidRDefault="00D82F26" w:rsidP="00B936EE">
            <w:pPr>
              <w:pStyle w:val="Tekstpodstawowy"/>
              <w:spacing w:after="120"/>
            </w:pPr>
            <w:r>
              <w:t xml:space="preserve">Termin zakończenie oceny merytorycznej wniosków na </w:t>
            </w:r>
            <w:r w:rsidR="00B936EE">
              <w:t>I</w:t>
            </w:r>
            <w:r>
              <w:rPr>
                <w:i/>
              </w:rPr>
              <w:t xml:space="preserve"> </w:t>
            </w:r>
            <w:r>
              <w:t xml:space="preserve"> Posiedzeniu KOP  dla konkursu nr</w:t>
            </w:r>
            <w:r w:rsidR="00B936EE">
              <w:t xml:space="preserve"> 1/POKL/8.1.1/2012</w:t>
            </w:r>
          </w:p>
        </w:tc>
        <w:tc>
          <w:tcPr>
            <w:tcW w:w="486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D82F26" w:rsidRPr="00FD4932" w:rsidRDefault="00FD4932" w:rsidP="00FD4932">
            <w:pPr>
              <w:pStyle w:val="Tekstpodstawowy"/>
              <w:spacing w:after="120"/>
              <w:jc w:val="center"/>
              <w:rPr>
                <w:b/>
              </w:rPr>
            </w:pPr>
            <w:r w:rsidRPr="00FD4932">
              <w:rPr>
                <w:b/>
              </w:rPr>
              <w:t>8</w:t>
            </w:r>
            <w:r w:rsidR="00803A03" w:rsidRPr="00FD4932">
              <w:rPr>
                <w:b/>
              </w:rPr>
              <w:t xml:space="preserve"> </w:t>
            </w:r>
            <w:r w:rsidRPr="00FD4932">
              <w:rPr>
                <w:b/>
              </w:rPr>
              <w:t>listopada</w:t>
            </w:r>
            <w:r w:rsidR="00803A03" w:rsidRPr="00FD4932">
              <w:rPr>
                <w:b/>
              </w:rPr>
              <w:t xml:space="preserve"> 2012 r.</w:t>
            </w:r>
          </w:p>
        </w:tc>
      </w:tr>
      <w:tr w:rsidR="00D82F26" w:rsidTr="00CE0A73">
        <w:trPr>
          <w:trHeight w:val="830"/>
        </w:trPr>
        <w:tc>
          <w:tcPr>
            <w:tcW w:w="4428" w:type="dxa"/>
            <w:tcBorders>
              <w:top w:val="dotDash" w:sz="4" w:space="0" w:color="auto"/>
              <w:bottom w:val="dotDash" w:sz="4" w:space="0" w:color="auto"/>
            </w:tcBorders>
          </w:tcPr>
          <w:p w:rsidR="00D82F26" w:rsidRDefault="00D82F26" w:rsidP="00B936EE">
            <w:pPr>
              <w:pStyle w:val="Tekstpodstawowy"/>
              <w:spacing w:after="120"/>
            </w:pPr>
            <w:r>
              <w:t xml:space="preserve">Weryfikowanie Kart oceny merytorycznej wniosków ocenianych na </w:t>
            </w:r>
            <w:r w:rsidR="00B936EE">
              <w:t>I</w:t>
            </w:r>
            <w:r>
              <w:rPr>
                <w:i/>
              </w:rPr>
              <w:t xml:space="preserve"> </w:t>
            </w:r>
            <w:r>
              <w:t xml:space="preserve"> Posiedzeniu KOP  dla konkursu nr</w:t>
            </w:r>
            <w:r w:rsidR="00B936EE">
              <w:t xml:space="preserve"> 1/POKL/8.1.1/2012</w:t>
            </w:r>
          </w:p>
        </w:tc>
        <w:tc>
          <w:tcPr>
            <w:tcW w:w="486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803A03" w:rsidRPr="00FD4932" w:rsidRDefault="00FD4932" w:rsidP="00500D0A">
            <w:pPr>
              <w:pStyle w:val="Tekstpodstawowy"/>
              <w:spacing w:after="120"/>
              <w:jc w:val="center"/>
              <w:rPr>
                <w:b/>
              </w:rPr>
            </w:pPr>
            <w:r w:rsidRPr="00FD4932">
              <w:rPr>
                <w:b/>
              </w:rPr>
              <w:t>9</w:t>
            </w:r>
            <w:r w:rsidR="00803A03" w:rsidRPr="00FD4932">
              <w:rPr>
                <w:b/>
              </w:rPr>
              <w:t xml:space="preserve"> </w:t>
            </w:r>
            <w:r w:rsidRPr="00FD4932">
              <w:rPr>
                <w:b/>
              </w:rPr>
              <w:t>listopada</w:t>
            </w:r>
            <w:r w:rsidR="00803A03" w:rsidRPr="00FD4932">
              <w:rPr>
                <w:b/>
              </w:rPr>
              <w:t xml:space="preserve"> 2012 r. – </w:t>
            </w:r>
            <w:r w:rsidRPr="00FD4932">
              <w:rPr>
                <w:b/>
              </w:rPr>
              <w:t>3</w:t>
            </w:r>
            <w:r w:rsidR="00803A03" w:rsidRPr="00FD4932">
              <w:rPr>
                <w:b/>
              </w:rPr>
              <w:t xml:space="preserve"> </w:t>
            </w:r>
            <w:r w:rsidRPr="00FD4932">
              <w:rPr>
                <w:b/>
              </w:rPr>
              <w:t>grudnia</w:t>
            </w:r>
            <w:r w:rsidR="00803A03" w:rsidRPr="00FD4932">
              <w:rPr>
                <w:b/>
              </w:rPr>
              <w:t xml:space="preserve"> 2012 r.</w:t>
            </w:r>
          </w:p>
          <w:p w:rsidR="00D82F26" w:rsidRDefault="00D82F26" w:rsidP="00766EBE">
            <w:pPr>
              <w:pStyle w:val="Tekstpodstawowy"/>
              <w:spacing w:after="120"/>
              <w:jc w:val="center"/>
              <w:rPr>
                <w:i/>
              </w:rPr>
            </w:pPr>
            <w:r>
              <w:rPr>
                <w:i/>
              </w:rPr>
              <w:t>Podać zakres pomiędzy datą oddania Kart wniosków losowanych na I losowaniu a dniem</w:t>
            </w:r>
            <w:r w:rsidR="00766EBE">
              <w:rPr>
                <w:i/>
              </w:rPr>
              <w:t xml:space="preserve"> sporządzenia listy rankingowej.</w:t>
            </w:r>
            <w:r>
              <w:rPr>
                <w:i/>
              </w:rPr>
              <w:t xml:space="preserve"> </w:t>
            </w:r>
          </w:p>
        </w:tc>
      </w:tr>
      <w:tr w:rsidR="00065950" w:rsidTr="00CE0A73">
        <w:trPr>
          <w:trHeight w:val="830"/>
        </w:trPr>
        <w:tc>
          <w:tcPr>
            <w:tcW w:w="4428" w:type="dxa"/>
            <w:tcBorders>
              <w:top w:val="dotDash" w:sz="4" w:space="0" w:color="auto"/>
            </w:tcBorders>
          </w:tcPr>
          <w:p w:rsidR="00065950" w:rsidRDefault="00065950" w:rsidP="00B936EE">
            <w:pPr>
              <w:pStyle w:val="Tekstpodstawowy"/>
              <w:spacing w:after="120"/>
            </w:pPr>
            <w:r>
              <w:t xml:space="preserve">Zakończenie I Posiedzenia Komisji Oceny Projektów dla Priorytetu </w:t>
            </w:r>
            <w:r w:rsidR="00B936EE">
              <w:t>VIII</w:t>
            </w:r>
            <w:r>
              <w:t xml:space="preserve"> (KOP)</w:t>
            </w:r>
          </w:p>
        </w:tc>
        <w:tc>
          <w:tcPr>
            <w:tcW w:w="4860" w:type="dxa"/>
            <w:tcBorders>
              <w:top w:val="dotDash" w:sz="4" w:space="0" w:color="auto"/>
            </w:tcBorders>
            <w:vAlign w:val="center"/>
          </w:tcPr>
          <w:p w:rsidR="00065950" w:rsidRPr="00803A03" w:rsidRDefault="00FD4932" w:rsidP="006E214F">
            <w:pPr>
              <w:pStyle w:val="Tekstpodstawowy"/>
              <w:spacing w:after="120"/>
              <w:jc w:val="center"/>
              <w:rPr>
                <w:b/>
                <w:i/>
              </w:rPr>
            </w:pPr>
            <w:r w:rsidRPr="00FD4932">
              <w:rPr>
                <w:b/>
              </w:rPr>
              <w:t>3</w:t>
            </w:r>
            <w:r w:rsidR="00803A03" w:rsidRPr="00FD4932">
              <w:rPr>
                <w:b/>
              </w:rPr>
              <w:t xml:space="preserve"> </w:t>
            </w:r>
            <w:r w:rsidRPr="00FD4932">
              <w:rPr>
                <w:b/>
              </w:rPr>
              <w:t>stycznia</w:t>
            </w:r>
            <w:r w:rsidR="007B4263">
              <w:rPr>
                <w:b/>
              </w:rPr>
              <w:t xml:space="preserve"> 2013</w:t>
            </w:r>
            <w:r w:rsidR="00803A03" w:rsidRPr="00FD4932">
              <w:rPr>
                <w:b/>
              </w:rPr>
              <w:t xml:space="preserve"> r</w:t>
            </w:r>
            <w:r w:rsidR="00803A03" w:rsidRPr="00803A03">
              <w:rPr>
                <w:b/>
                <w:i/>
              </w:rPr>
              <w:t>.</w:t>
            </w:r>
          </w:p>
          <w:p w:rsidR="00065950" w:rsidRDefault="00065950" w:rsidP="00D417C4">
            <w:pPr>
              <w:pStyle w:val="Tekstpodstawowy"/>
              <w:spacing w:after="120"/>
              <w:jc w:val="center"/>
              <w:rPr>
                <w:i/>
              </w:rPr>
            </w:pPr>
            <w:r>
              <w:rPr>
                <w:i/>
              </w:rPr>
              <w:t>- należy uwzględnić czas niezbędny</w:t>
            </w:r>
            <w:r w:rsidR="00D417C4">
              <w:rPr>
                <w:i/>
              </w:rPr>
              <w:t xml:space="preserve"> na </w:t>
            </w:r>
            <w:r>
              <w:rPr>
                <w:i/>
              </w:rPr>
              <w:t>weryfikację i dokonanie rozstrzygnięć różnicy stanowisk przez Przewodniczącego KOP w zakresie pomiędzy etapami poprzedzającym i następnym.</w:t>
            </w:r>
          </w:p>
        </w:tc>
      </w:tr>
      <w:tr w:rsidR="00065950" w:rsidTr="00CE0A73">
        <w:trPr>
          <w:trHeight w:val="830"/>
        </w:trPr>
        <w:tc>
          <w:tcPr>
            <w:tcW w:w="4428" w:type="dxa"/>
            <w:tcBorders>
              <w:top w:val="dotDash" w:sz="4" w:space="0" w:color="auto"/>
            </w:tcBorders>
          </w:tcPr>
          <w:p w:rsidR="00065950" w:rsidRDefault="00065950" w:rsidP="00B936EE">
            <w:pPr>
              <w:pStyle w:val="Tekstpodstawowy"/>
              <w:spacing w:after="120"/>
            </w:pPr>
            <w:r>
              <w:t xml:space="preserve">Zatwierdzenie listy rankingowej wniosków o dofinansowanie projektów ocenianych na </w:t>
            </w:r>
            <w:r w:rsidR="00B936EE">
              <w:t>I</w:t>
            </w:r>
            <w:r>
              <w:rPr>
                <w:i/>
              </w:rPr>
              <w:t xml:space="preserve"> </w:t>
            </w:r>
            <w:r>
              <w:t xml:space="preserve"> Posiedzeniu KOP  dla konkursu nr</w:t>
            </w:r>
            <w:r w:rsidR="00B936EE">
              <w:t xml:space="preserve"> 1/POKL/8.1.1/2012</w:t>
            </w:r>
          </w:p>
        </w:tc>
        <w:tc>
          <w:tcPr>
            <w:tcW w:w="4860" w:type="dxa"/>
            <w:tcBorders>
              <w:top w:val="dotDash" w:sz="4" w:space="0" w:color="auto"/>
            </w:tcBorders>
            <w:vAlign w:val="center"/>
          </w:tcPr>
          <w:p w:rsidR="00065950" w:rsidRPr="00FD4932" w:rsidRDefault="00FD4932" w:rsidP="00FD4932">
            <w:pPr>
              <w:pStyle w:val="Tekstpodstawowy"/>
              <w:spacing w:after="120"/>
              <w:jc w:val="center"/>
              <w:rPr>
                <w:b/>
              </w:rPr>
            </w:pPr>
            <w:r w:rsidRPr="00FD4932">
              <w:rPr>
                <w:b/>
              </w:rPr>
              <w:t>8</w:t>
            </w:r>
            <w:r w:rsidR="00803A03" w:rsidRPr="00FD4932">
              <w:rPr>
                <w:b/>
              </w:rPr>
              <w:t xml:space="preserve"> </w:t>
            </w:r>
            <w:r w:rsidRPr="00FD4932">
              <w:rPr>
                <w:b/>
              </w:rPr>
              <w:t>stycznia</w:t>
            </w:r>
            <w:r w:rsidR="007B4263">
              <w:rPr>
                <w:b/>
              </w:rPr>
              <w:t xml:space="preserve"> 2013</w:t>
            </w:r>
            <w:r w:rsidR="00803A03" w:rsidRPr="00FD4932">
              <w:rPr>
                <w:b/>
              </w:rPr>
              <w:t xml:space="preserve"> r.</w:t>
            </w:r>
          </w:p>
        </w:tc>
      </w:tr>
      <w:tr w:rsidR="00065950" w:rsidRPr="008A59C5" w:rsidTr="00500D0A">
        <w:trPr>
          <w:trHeight w:val="4717"/>
        </w:trPr>
        <w:tc>
          <w:tcPr>
            <w:tcW w:w="4428" w:type="dxa"/>
            <w:tcBorders>
              <w:bottom w:val="single" w:sz="4" w:space="0" w:color="auto"/>
            </w:tcBorders>
          </w:tcPr>
          <w:p w:rsidR="00065950" w:rsidRDefault="00065950" w:rsidP="008C3339">
            <w:pPr>
              <w:pStyle w:val="Tekstpodstawowy"/>
              <w:spacing w:after="120"/>
            </w:pPr>
            <w:r w:rsidRPr="00DE3E77">
              <w:lastRenderedPageBreak/>
              <w:t xml:space="preserve">Wysłanie do </w:t>
            </w:r>
            <w:r>
              <w:t>Projektodaw</w:t>
            </w:r>
            <w:r w:rsidRPr="00DE3E77">
              <w:t>cy pisma informującego go</w:t>
            </w:r>
            <w:r>
              <w:t xml:space="preserve"> o</w:t>
            </w:r>
            <w:r w:rsidRPr="00DE3E77">
              <w:t xml:space="preserve"> </w:t>
            </w:r>
            <w:r>
              <w:t xml:space="preserve">możliwości przyjęcia </w:t>
            </w:r>
            <w:r w:rsidRPr="00A501F3">
              <w:t>wniosku do realizacj</w:t>
            </w:r>
            <w:r>
              <w:t xml:space="preserve">i (ewentualnie o </w:t>
            </w:r>
            <w:r w:rsidRPr="00A501F3">
              <w:t>możliwości podjęcia negocjacji</w:t>
            </w:r>
            <w:r>
              <w:t xml:space="preserve">, pozytywnym rozpatrzeniu wniosku, ale nieprzyjęciu go do dofinansowania z powodu braku środków finansowych na konkurs lub Działanie albo o </w:t>
            </w:r>
            <w:r w:rsidRPr="00A501F3">
              <w:t>odrzuceniu wniosku</w:t>
            </w:r>
            <w:r>
              <w:t>).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B936EE" w:rsidRDefault="00B936EE" w:rsidP="00500D0A">
            <w:pPr>
              <w:pStyle w:val="Tekstpodstawowy"/>
              <w:spacing w:after="120"/>
              <w:rPr>
                <w:b/>
                <w:i/>
              </w:rPr>
            </w:pPr>
          </w:p>
          <w:p w:rsidR="00B936EE" w:rsidRPr="00FD4932" w:rsidRDefault="006E2991" w:rsidP="00500D0A">
            <w:pPr>
              <w:pStyle w:val="Tekstpodstawowy"/>
              <w:spacing w:after="120"/>
              <w:rPr>
                <w:b/>
              </w:rPr>
            </w:pPr>
            <w:r w:rsidRPr="00FD4932">
              <w:rPr>
                <w:b/>
              </w:rPr>
              <w:t>15</w:t>
            </w:r>
            <w:r w:rsidR="00B936EE" w:rsidRPr="00FD4932">
              <w:rPr>
                <w:b/>
              </w:rPr>
              <w:t xml:space="preserve"> </w:t>
            </w:r>
            <w:r w:rsidR="00FD4932" w:rsidRPr="00FD4932">
              <w:rPr>
                <w:b/>
              </w:rPr>
              <w:t>styczni</w:t>
            </w:r>
            <w:r w:rsidR="00803A03" w:rsidRPr="00FD4932">
              <w:rPr>
                <w:b/>
              </w:rPr>
              <w:t>a</w:t>
            </w:r>
            <w:r w:rsidR="007B4263">
              <w:rPr>
                <w:b/>
              </w:rPr>
              <w:t xml:space="preserve"> 2013</w:t>
            </w:r>
            <w:r w:rsidR="00B936EE" w:rsidRPr="00FD4932">
              <w:rPr>
                <w:b/>
              </w:rPr>
              <w:t xml:space="preserve"> r.</w:t>
            </w:r>
          </w:p>
          <w:p w:rsidR="00B936EE" w:rsidRDefault="00B936EE" w:rsidP="00500D0A">
            <w:pPr>
              <w:pStyle w:val="Tekstpodstawowy"/>
              <w:spacing w:after="120"/>
              <w:rPr>
                <w:b/>
                <w:i/>
              </w:rPr>
            </w:pPr>
          </w:p>
          <w:p w:rsidR="00B936EE" w:rsidRDefault="00B936EE" w:rsidP="00500D0A">
            <w:pPr>
              <w:pStyle w:val="Tekstpodstawowy"/>
              <w:spacing w:after="120"/>
              <w:rPr>
                <w:b/>
                <w:i/>
              </w:rPr>
            </w:pPr>
          </w:p>
          <w:p w:rsidR="00065950" w:rsidRPr="008A59C5" w:rsidRDefault="00065950" w:rsidP="00500D0A">
            <w:pPr>
              <w:pStyle w:val="Tekstpodstawowy"/>
              <w:spacing w:after="120"/>
            </w:pPr>
            <w:r w:rsidRPr="00BC476B">
              <w:rPr>
                <w:b/>
                <w:i/>
              </w:rPr>
              <w:t xml:space="preserve">n + 59 (66) dni </w:t>
            </w:r>
            <w:r w:rsidRPr="00BC476B">
              <w:rPr>
                <w:i/>
              </w:rPr>
              <w:t xml:space="preserve">(40 dni od daty zarejestrowania ostatniego wniosku poprawnego formalnie w Krajowym Systemie Informatycznym) w przypadku dokonywania na posiedzeniu KOP oceny merytorycznej 200 wniosków. Przy każdym kolejnym wzroście liczby wniosków o 200 termin dokonania oceny merytorycznej może zostać wydłużony o 20 dni (np. jeżeli na posiedzeniu KOP ocenianych jest od 201 do 400 wniosków termin wysłania pisma do projektodawcy wynosi nie dłużej niż 60 dni od daty zarejestrowania wniosku </w:t>
            </w:r>
            <w:r w:rsidRPr="00BC476B">
              <w:rPr>
                <w:i/>
              </w:rPr>
              <w:br/>
              <w:t xml:space="preserve">w Krajowym Systemie Informatycznym). Termin dokonania oceny merytorycznej nie może jednak przekroczyć 80 dni niezależnie od liczby wniosków ocenianych na posiedzeniu KOP. </w:t>
            </w:r>
          </w:p>
        </w:tc>
      </w:tr>
    </w:tbl>
    <w:p w:rsidR="00935A5E" w:rsidRPr="00866144" w:rsidRDefault="00935A5E" w:rsidP="00866144">
      <w:pPr>
        <w:spacing w:line="360" w:lineRule="auto"/>
        <w:jc w:val="both"/>
        <w:rPr>
          <w:sz w:val="26"/>
          <w:szCs w:val="26"/>
        </w:rPr>
      </w:pPr>
    </w:p>
    <w:sectPr w:rsidR="00935A5E" w:rsidRPr="00866144" w:rsidSect="00935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04BB"/>
    <w:rsid w:val="000220EB"/>
    <w:rsid w:val="00054B97"/>
    <w:rsid w:val="00065950"/>
    <w:rsid w:val="00066669"/>
    <w:rsid w:val="001017B4"/>
    <w:rsid w:val="0018088C"/>
    <w:rsid w:val="0019774E"/>
    <w:rsid w:val="001A557F"/>
    <w:rsid w:val="001A79EA"/>
    <w:rsid w:val="001E6F62"/>
    <w:rsid w:val="00251225"/>
    <w:rsid w:val="002616F2"/>
    <w:rsid w:val="002A6477"/>
    <w:rsid w:val="002C62AB"/>
    <w:rsid w:val="003062F1"/>
    <w:rsid w:val="00314362"/>
    <w:rsid w:val="00366BB1"/>
    <w:rsid w:val="0037720B"/>
    <w:rsid w:val="00392CFC"/>
    <w:rsid w:val="003A54BA"/>
    <w:rsid w:val="00416C7A"/>
    <w:rsid w:val="00556C01"/>
    <w:rsid w:val="005766E1"/>
    <w:rsid w:val="005B4B9E"/>
    <w:rsid w:val="005E260F"/>
    <w:rsid w:val="00651698"/>
    <w:rsid w:val="006771F6"/>
    <w:rsid w:val="006E2991"/>
    <w:rsid w:val="007535BC"/>
    <w:rsid w:val="00762B4C"/>
    <w:rsid w:val="00766EBE"/>
    <w:rsid w:val="007B4263"/>
    <w:rsid w:val="007D3863"/>
    <w:rsid w:val="007E0E36"/>
    <w:rsid w:val="00803A03"/>
    <w:rsid w:val="00813781"/>
    <w:rsid w:val="00841256"/>
    <w:rsid w:val="00866144"/>
    <w:rsid w:val="0088608B"/>
    <w:rsid w:val="008C3339"/>
    <w:rsid w:val="00935A5E"/>
    <w:rsid w:val="009C7458"/>
    <w:rsid w:val="00A204BB"/>
    <w:rsid w:val="00A60341"/>
    <w:rsid w:val="00A60533"/>
    <w:rsid w:val="00A616FC"/>
    <w:rsid w:val="00A74BB5"/>
    <w:rsid w:val="00B8436C"/>
    <w:rsid w:val="00B936EE"/>
    <w:rsid w:val="00BB0613"/>
    <w:rsid w:val="00BC476B"/>
    <w:rsid w:val="00BE70C5"/>
    <w:rsid w:val="00C07D27"/>
    <w:rsid w:val="00C70DF4"/>
    <w:rsid w:val="00C91388"/>
    <w:rsid w:val="00CB68A6"/>
    <w:rsid w:val="00CC190B"/>
    <w:rsid w:val="00CE0A73"/>
    <w:rsid w:val="00D417C4"/>
    <w:rsid w:val="00D82F26"/>
    <w:rsid w:val="00DB5352"/>
    <w:rsid w:val="00DF4D4C"/>
    <w:rsid w:val="00E36CB8"/>
    <w:rsid w:val="00E82C42"/>
    <w:rsid w:val="00EF73F7"/>
    <w:rsid w:val="00F00505"/>
    <w:rsid w:val="00F04A5B"/>
    <w:rsid w:val="00F20322"/>
    <w:rsid w:val="00FD0CCE"/>
    <w:rsid w:val="00FD4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0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wypunktowanie"/>
    <w:basedOn w:val="Normalny"/>
    <w:link w:val="TekstpodstawowyZnak"/>
    <w:rsid w:val="00A204BB"/>
    <w:pPr>
      <w:jc w:val="both"/>
    </w:p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A204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3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3F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Mich</dc:creator>
  <cp:keywords/>
  <dc:description/>
  <cp:lastModifiedBy>jmarkowska</cp:lastModifiedBy>
  <cp:revision>7</cp:revision>
  <cp:lastPrinted>2012-09-04T10:34:00Z</cp:lastPrinted>
  <dcterms:created xsi:type="dcterms:W3CDTF">2012-09-04T07:43:00Z</dcterms:created>
  <dcterms:modified xsi:type="dcterms:W3CDTF">2012-09-05T11:23:00Z</dcterms:modified>
</cp:coreProperties>
</file>